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9" w:rsidRDefault="00602CFF">
      <w:pPr>
        <w:pStyle w:val="a4"/>
        <w:tabs>
          <w:tab w:val="left" w:pos="840"/>
        </w:tabs>
        <w:ind w:hanging="1077"/>
        <w:jc w:val="right"/>
        <w:rPr>
          <w:rFonts w:ascii="Times New Roman" w:hAnsi="Times New Roman" w:cs="Times New Roman"/>
        </w:rPr>
      </w:pPr>
      <w:r w:rsidRPr="005D3118">
        <w:rPr>
          <w:rFonts w:asciiTheme="minorHAnsi" w:hAnsiTheme="minorHAnsi"/>
        </w:rPr>
        <w:t xml:space="preserve"> </w:t>
      </w:r>
      <w:r>
        <w:tab/>
      </w:r>
      <w:r>
        <w:tab/>
      </w:r>
    </w:p>
    <w:p w:rsidR="005D3118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D3118">
        <w:rPr>
          <w:rFonts w:ascii="Times New Roman" w:hAnsi="Times New Roman" w:cs="Times New Roman"/>
          <w:b/>
          <w:color w:val="000000"/>
          <w:szCs w:val="28"/>
        </w:rPr>
        <w:t>Перечен</w:t>
      </w:r>
      <w:bookmarkStart w:id="0" w:name="_GoBack"/>
      <w:bookmarkEnd w:id="0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ь  инспекторских подразделений Центра ГИМС Главного управления МЧС России по Иркутской области, </w:t>
      </w:r>
    </w:p>
    <w:p w:rsid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proofErr w:type="gramStart"/>
      <w:r w:rsidRPr="005D3118">
        <w:rPr>
          <w:rFonts w:ascii="Times New Roman" w:hAnsi="Times New Roman" w:cs="Times New Roman"/>
          <w:b/>
          <w:color w:val="000000"/>
          <w:szCs w:val="28"/>
        </w:rPr>
        <w:t>провод</w:t>
      </w:r>
      <w:r w:rsidR="005D3118">
        <w:rPr>
          <w:rFonts w:ascii="Times New Roman" w:hAnsi="Times New Roman" w:cs="Times New Roman"/>
          <w:b/>
          <w:color w:val="000000"/>
          <w:szCs w:val="28"/>
        </w:rPr>
        <w:t>ящих</w:t>
      </w:r>
      <w:proofErr w:type="gramEnd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аттестацию на право управления маломерными судами, </w:t>
      </w:r>
    </w:p>
    <w:p w:rsidR="005D3118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proofErr w:type="gramStart"/>
      <w:r w:rsidRPr="005D3118">
        <w:rPr>
          <w:rFonts w:ascii="Times New Roman" w:hAnsi="Times New Roman" w:cs="Times New Roman"/>
          <w:b/>
          <w:color w:val="000000"/>
          <w:szCs w:val="28"/>
        </w:rPr>
        <w:t>используемыми</w:t>
      </w:r>
      <w:proofErr w:type="gramEnd"/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в некоммерческих целях</w:t>
      </w:r>
      <w:r w:rsidR="005D3118" w:rsidRPr="005D3118">
        <w:rPr>
          <w:rFonts w:ascii="Times New Roman" w:hAnsi="Times New Roman" w:cs="Times New Roman"/>
          <w:b/>
          <w:color w:val="000000"/>
          <w:szCs w:val="28"/>
        </w:rPr>
        <w:t>,</w:t>
      </w:r>
    </w:p>
    <w:p w:rsidR="00D84DC9" w:rsidRPr="005D3118" w:rsidRDefault="00602CFF">
      <w:pPr>
        <w:pStyle w:val="a4"/>
        <w:tabs>
          <w:tab w:val="left" w:pos="840"/>
        </w:tabs>
        <w:jc w:val="center"/>
        <w:rPr>
          <w:rFonts w:ascii="Times New Roman" w:hAnsi="Times New Roman" w:cs="Times New Roman"/>
          <w:b/>
        </w:rPr>
      </w:pPr>
      <w:r w:rsidRPr="005D3118">
        <w:rPr>
          <w:rFonts w:ascii="Times New Roman" w:hAnsi="Times New Roman" w:cs="Times New Roman"/>
          <w:b/>
          <w:color w:val="000000"/>
          <w:szCs w:val="28"/>
        </w:rPr>
        <w:t xml:space="preserve"> по конкретным типам маломерных судов и районам плавания</w:t>
      </w:r>
    </w:p>
    <w:tbl>
      <w:tblPr>
        <w:tblpPr w:leftFromText="180" w:rightFromText="180" w:vertAnchor="page" w:horzAnchor="margin" w:tblpY="3255"/>
        <w:tblW w:w="15621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455"/>
        <w:gridCol w:w="7600"/>
        <w:gridCol w:w="851"/>
        <w:gridCol w:w="992"/>
        <w:gridCol w:w="1417"/>
        <w:gridCol w:w="567"/>
        <w:gridCol w:w="567"/>
        <w:gridCol w:w="709"/>
        <w:gridCol w:w="567"/>
        <w:gridCol w:w="567"/>
        <w:gridCol w:w="566"/>
        <w:gridCol w:w="763"/>
      </w:tblGrid>
      <w:tr w:rsidR="00D84DC9">
        <w:trPr>
          <w:trHeight w:val="45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Инспекторское подразделение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проверка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теоретических знаний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практических навыков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удостоверения</w:t>
            </w:r>
          </w:p>
        </w:tc>
      </w:tr>
      <w:tr w:rsidR="00D84DC9">
        <w:trPr>
          <w:cantSplit/>
          <w:trHeight w:val="205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4DC9" w:rsidRDefault="00D84DC9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район плавания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моторное судно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парусное судно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парусно-моторное судно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судно на воздушной подушке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судно особой конструкции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DC9" w:rsidRDefault="00602CFF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гидроцикл</w:t>
            </w:r>
            <w:proofErr w:type="spellEnd"/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</w:tr>
      <w:tr w:rsidR="00D84DC9">
        <w:trPr>
          <w:trHeight w:val="441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/>
        </w:tc>
      </w:tr>
      <w:tr w:rsidR="00D84DC9">
        <w:trPr>
          <w:trHeight w:val="30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Иркутский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4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Ангарский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Бодайбинский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Братский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Ербогаченский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79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Железногорский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1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Жигаловский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5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Западно-Байкальский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67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9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Казачинско-Ленский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6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Маломорский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7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tabs>
                <w:tab w:val="left" w:pos="2044"/>
              </w:tabs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Еланцинский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Нижнеудинский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86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Нукутский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Осинский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7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Боханский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Тайшетский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8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Чунский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3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19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1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88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6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Усольский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434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Черемховский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295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Усть-Удинский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59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30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Усть-Илимский инспекторский отдел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Усть-Кутский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84DC9">
        <w:trPr>
          <w:trHeight w:val="300"/>
        </w:trPr>
        <w:tc>
          <w:tcPr>
            <w:tcW w:w="1562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D84DC9">
            <w:pPr>
              <w:rPr>
                <w:rFonts w:ascii="Times New Roman" w:hAnsi="Times New Roman" w:cs="Times New Roman"/>
              </w:rPr>
            </w:pPr>
          </w:p>
        </w:tc>
      </w:tr>
      <w:tr w:rsidR="00D84DC9">
        <w:trPr>
          <w:trHeight w:val="5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Шелеховский инспекторский участок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ВВП РФ</w:t>
            </w:r>
          </w:p>
          <w:p w:rsidR="00D84DC9" w:rsidRDefault="006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ВМВиТМ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C9" w:rsidRDefault="006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84DC9" w:rsidRDefault="00D84DC9">
      <w:pPr>
        <w:pStyle w:val="a4"/>
        <w:tabs>
          <w:tab w:val="left" w:pos="840"/>
        </w:tabs>
        <w:ind w:hanging="1077"/>
        <w:jc w:val="center"/>
        <w:rPr>
          <w:rFonts w:ascii="Times New Roman" w:hAnsi="Times New Roman" w:cs="Times New Roman"/>
        </w:rPr>
      </w:pPr>
    </w:p>
    <w:sectPr w:rsidR="00D84DC9" w:rsidSect="00D84DC9">
      <w:pgSz w:w="16838" w:h="11906" w:orient="landscape"/>
      <w:pgMar w:top="1134" w:right="454" w:bottom="993" w:left="567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autoHyphenation/>
  <w:characterSpacingControl w:val="doNotCompress"/>
  <w:compat/>
  <w:rsids>
    <w:rsidRoot w:val="00D84DC9"/>
    <w:rsid w:val="004C4C53"/>
    <w:rsid w:val="005D3118"/>
    <w:rsid w:val="00602CFF"/>
    <w:rsid w:val="00BB7A1A"/>
    <w:rsid w:val="00D8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9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D84DC9"/>
    <w:pPr>
      <w:outlineLvl w:val="0"/>
    </w:pPr>
  </w:style>
  <w:style w:type="paragraph" w:customStyle="1" w:styleId="Heading2">
    <w:name w:val="Heading 2"/>
    <w:basedOn w:val="a3"/>
    <w:next w:val="a5"/>
    <w:qFormat/>
    <w:rsid w:val="00D84DC9"/>
    <w:pPr>
      <w:outlineLvl w:val="1"/>
    </w:pPr>
  </w:style>
  <w:style w:type="paragraph" w:customStyle="1" w:styleId="Heading3">
    <w:name w:val="Heading 3"/>
    <w:basedOn w:val="a3"/>
    <w:next w:val="a5"/>
    <w:qFormat/>
    <w:rsid w:val="00D84DC9"/>
    <w:pPr>
      <w:outlineLvl w:val="2"/>
    </w:pPr>
  </w:style>
  <w:style w:type="paragraph" w:customStyle="1" w:styleId="Heading4">
    <w:name w:val="Heading 4"/>
    <w:basedOn w:val="a3"/>
    <w:next w:val="a5"/>
    <w:qFormat/>
    <w:rsid w:val="00D84DC9"/>
    <w:pPr>
      <w:outlineLvl w:val="3"/>
    </w:pPr>
  </w:style>
  <w:style w:type="paragraph" w:customStyle="1" w:styleId="Heading5">
    <w:name w:val="Heading 5"/>
    <w:basedOn w:val="a3"/>
    <w:next w:val="a5"/>
    <w:qFormat/>
    <w:rsid w:val="00D84DC9"/>
    <w:pPr>
      <w:outlineLvl w:val="4"/>
    </w:pPr>
  </w:style>
  <w:style w:type="paragraph" w:customStyle="1" w:styleId="Heading6">
    <w:name w:val="Heading 6"/>
    <w:basedOn w:val="a3"/>
    <w:next w:val="a5"/>
    <w:qFormat/>
    <w:rsid w:val="00D84DC9"/>
    <w:pPr>
      <w:outlineLvl w:val="5"/>
    </w:pPr>
  </w:style>
  <w:style w:type="paragraph" w:customStyle="1" w:styleId="Heading7">
    <w:name w:val="Heading 7"/>
    <w:basedOn w:val="a3"/>
    <w:next w:val="a5"/>
    <w:qFormat/>
    <w:rsid w:val="00D84DC9"/>
    <w:pPr>
      <w:outlineLvl w:val="6"/>
    </w:pPr>
  </w:style>
  <w:style w:type="paragraph" w:customStyle="1" w:styleId="Heading8">
    <w:name w:val="Heading 8"/>
    <w:basedOn w:val="a3"/>
    <w:next w:val="a5"/>
    <w:qFormat/>
    <w:rsid w:val="00D84DC9"/>
    <w:pPr>
      <w:outlineLvl w:val="7"/>
    </w:pPr>
  </w:style>
  <w:style w:type="paragraph" w:customStyle="1" w:styleId="Heading9">
    <w:name w:val="Heading 9"/>
    <w:basedOn w:val="a3"/>
    <w:next w:val="a5"/>
    <w:qFormat/>
    <w:rsid w:val="00D84DC9"/>
    <w:pPr>
      <w:outlineLvl w:val="8"/>
    </w:pPr>
  </w:style>
  <w:style w:type="character" w:customStyle="1" w:styleId="a6">
    <w:name w:val="Символ нумерации"/>
    <w:qFormat/>
    <w:rsid w:val="00D84DC9"/>
  </w:style>
  <w:style w:type="character" w:customStyle="1" w:styleId="a7">
    <w:name w:val="Маркеры списка"/>
    <w:qFormat/>
    <w:rsid w:val="00D84DC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D84DC9"/>
  </w:style>
  <w:style w:type="character" w:customStyle="1" w:styleId="a9">
    <w:name w:val="Привязка сноски"/>
    <w:rsid w:val="00D84DC9"/>
    <w:rPr>
      <w:vertAlign w:val="superscript"/>
    </w:rPr>
  </w:style>
  <w:style w:type="character" w:styleId="aa">
    <w:name w:val="page number"/>
    <w:qFormat/>
    <w:rsid w:val="00D84DC9"/>
  </w:style>
  <w:style w:type="character" w:customStyle="1" w:styleId="ab">
    <w:name w:val="Символы названия"/>
    <w:qFormat/>
    <w:rsid w:val="00D84DC9"/>
  </w:style>
  <w:style w:type="character" w:customStyle="1" w:styleId="ac">
    <w:name w:val="Буквица"/>
    <w:qFormat/>
    <w:rsid w:val="00D84DC9"/>
  </w:style>
  <w:style w:type="character" w:customStyle="1" w:styleId="-">
    <w:name w:val="Интернет-ссылка"/>
    <w:rsid w:val="00D84DC9"/>
    <w:rPr>
      <w:color w:val="000080"/>
      <w:u w:val="single"/>
    </w:rPr>
  </w:style>
  <w:style w:type="character" w:customStyle="1" w:styleId="ad">
    <w:name w:val="Посещённая гиперссылка"/>
    <w:rsid w:val="00D84DC9"/>
    <w:rPr>
      <w:color w:val="800000"/>
      <w:u w:val="single"/>
    </w:rPr>
  </w:style>
  <w:style w:type="character" w:customStyle="1" w:styleId="ae">
    <w:name w:val="Заполнитель"/>
    <w:qFormat/>
    <w:rsid w:val="00D84DC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D84DC9"/>
  </w:style>
  <w:style w:type="character" w:customStyle="1" w:styleId="af0">
    <w:name w:val="Символ концевой сноски"/>
    <w:qFormat/>
    <w:rsid w:val="00D84DC9"/>
  </w:style>
  <w:style w:type="character" w:customStyle="1" w:styleId="af1">
    <w:name w:val="Нумерация строк"/>
    <w:rsid w:val="00D84DC9"/>
  </w:style>
  <w:style w:type="character" w:customStyle="1" w:styleId="af2">
    <w:name w:val="Основной элемент указателя"/>
    <w:qFormat/>
    <w:rsid w:val="00D84DC9"/>
    <w:rPr>
      <w:b/>
      <w:bCs/>
    </w:rPr>
  </w:style>
  <w:style w:type="character" w:customStyle="1" w:styleId="af3">
    <w:name w:val="Привязка концевой сноски"/>
    <w:rsid w:val="00D84DC9"/>
    <w:rPr>
      <w:vertAlign w:val="superscript"/>
    </w:rPr>
  </w:style>
  <w:style w:type="character" w:customStyle="1" w:styleId="af4">
    <w:name w:val="Фуригана"/>
    <w:qFormat/>
    <w:rsid w:val="00D84DC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D84DC9"/>
    <w:rPr>
      <w:eastAsianLayout w:id="-1016416256" w:vert="1"/>
    </w:rPr>
  </w:style>
  <w:style w:type="character" w:styleId="af6">
    <w:name w:val="Emphasis"/>
    <w:qFormat/>
    <w:rsid w:val="00D84DC9"/>
    <w:rPr>
      <w:i/>
      <w:iCs/>
    </w:rPr>
  </w:style>
  <w:style w:type="character" w:customStyle="1" w:styleId="1">
    <w:name w:val="Цитата1"/>
    <w:qFormat/>
    <w:rsid w:val="00D84DC9"/>
    <w:rPr>
      <w:i/>
      <w:iCs/>
    </w:rPr>
  </w:style>
  <w:style w:type="character" w:customStyle="1" w:styleId="af7">
    <w:name w:val="Выделение жирным"/>
    <w:qFormat/>
    <w:rsid w:val="00D84DC9"/>
    <w:rPr>
      <w:b/>
      <w:bCs/>
    </w:rPr>
  </w:style>
  <w:style w:type="character" w:customStyle="1" w:styleId="af8">
    <w:name w:val="Исходный текст"/>
    <w:qFormat/>
    <w:rsid w:val="00D84DC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D84DC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D84DC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D84DC9"/>
    <w:rPr>
      <w:i/>
      <w:iCs/>
    </w:rPr>
  </w:style>
  <w:style w:type="character" w:customStyle="1" w:styleId="afc">
    <w:name w:val="Определение"/>
    <w:qFormat/>
    <w:rsid w:val="00D84DC9"/>
  </w:style>
  <w:style w:type="character" w:customStyle="1" w:styleId="afd">
    <w:name w:val="Непропорциональный текст"/>
    <w:qFormat/>
    <w:rsid w:val="00D84DC9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D84DC9"/>
    <w:rPr>
      <w:b/>
    </w:rPr>
  </w:style>
  <w:style w:type="paragraph" w:styleId="a5">
    <w:name w:val="Body Text"/>
    <w:basedOn w:val="a"/>
    <w:rsid w:val="00D84DC9"/>
    <w:pPr>
      <w:jc w:val="both"/>
    </w:pPr>
  </w:style>
  <w:style w:type="paragraph" w:styleId="afe">
    <w:name w:val="List"/>
    <w:basedOn w:val="a5"/>
    <w:rsid w:val="00D84DC9"/>
  </w:style>
  <w:style w:type="paragraph" w:customStyle="1" w:styleId="Caption">
    <w:name w:val="Caption"/>
    <w:basedOn w:val="a"/>
    <w:qFormat/>
    <w:rsid w:val="00D84DC9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3"/>
    <w:qFormat/>
    <w:rsid w:val="00D84DC9"/>
  </w:style>
  <w:style w:type="paragraph" w:styleId="aff0">
    <w:name w:val="caption"/>
    <w:basedOn w:val="a"/>
    <w:qFormat/>
    <w:rsid w:val="00D84DC9"/>
  </w:style>
  <w:style w:type="paragraph" w:customStyle="1" w:styleId="aff1">
    <w:name w:val="Блочная цитата"/>
    <w:basedOn w:val="a"/>
    <w:qFormat/>
    <w:rsid w:val="00D84DC9"/>
  </w:style>
  <w:style w:type="paragraph" w:styleId="aff2">
    <w:name w:val="Title"/>
    <w:basedOn w:val="a"/>
    <w:next w:val="a4"/>
    <w:qFormat/>
    <w:rsid w:val="00D84DC9"/>
    <w:pPr>
      <w:spacing w:after="170"/>
    </w:pPr>
    <w:rPr>
      <w:b/>
    </w:rPr>
  </w:style>
  <w:style w:type="paragraph" w:styleId="aff3">
    <w:name w:val="Subtitle"/>
    <w:basedOn w:val="a"/>
    <w:next w:val="a4"/>
    <w:qFormat/>
    <w:rsid w:val="00D84DC9"/>
    <w:pPr>
      <w:ind w:left="709"/>
      <w:jc w:val="both"/>
    </w:pPr>
    <w:rPr>
      <w:b/>
    </w:rPr>
  </w:style>
  <w:style w:type="paragraph" w:styleId="a4">
    <w:name w:val="Body Text Indent"/>
    <w:basedOn w:val="a5"/>
    <w:rsid w:val="00D84DC9"/>
  </w:style>
  <w:style w:type="paragraph" w:customStyle="1" w:styleId="aff4">
    <w:name w:val="Обратный отступ"/>
    <w:basedOn w:val="a5"/>
    <w:qFormat/>
    <w:rsid w:val="00D84DC9"/>
    <w:pPr>
      <w:tabs>
        <w:tab w:val="left" w:pos="0"/>
      </w:tabs>
    </w:pPr>
  </w:style>
  <w:style w:type="paragraph" w:styleId="aff5">
    <w:name w:val="Salutation"/>
    <w:basedOn w:val="a"/>
    <w:rsid w:val="00D84DC9"/>
  </w:style>
  <w:style w:type="paragraph" w:styleId="aff6">
    <w:name w:val="Signature"/>
    <w:basedOn w:val="a"/>
    <w:rsid w:val="00D84DC9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D84DC9"/>
    <w:pPr>
      <w:tabs>
        <w:tab w:val="left" w:pos="0"/>
      </w:tabs>
    </w:pPr>
  </w:style>
  <w:style w:type="paragraph" w:styleId="aff8">
    <w:name w:val="annotation text"/>
    <w:basedOn w:val="a5"/>
    <w:qFormat/>
    <w:rsid w:val="00D84DC9"/>
  </w:style>
  <w:style w:type="paragraph" w:customStyle="1" w:styleId="10">
    <w:name w:val="Заголовок 10"/>
    <w:basedOn w:val="a3"/>
    <w:next w:val="a5"/>
    <w:qFormat/>
    <w:rsid w:val="00D84DC9"/>
  </w:style>
  <w:style w:type="paragraph" w:customStyle="1" w:styleId="11">
    <w:name w:val="Начало нумерованного списка 1"/>
    <w:basedOn w:val="afe"/>
    <w:next w:val="4"/>
    <w:qFormat/>
    <w:rsid w:val="00D84DC9"/>
  </w:style>
  <w:style w:type="paragraph" w:styleId="4">
    <w:name w:val="List Bullet 4"/>
    <w:basedOn w:val="afe"/>
    <w:qFormat/>
    <w:rsid w:val="00D84DC9"/>
  </w:style>
  <w:style w:type="paragraph" w:customStyle="1" w:styleId="12">
    <w:name w:val="Конец нумерованного списка 1"/>
    <w:basedOn w:val="afe"/>
    <w:next w:val="4"/>
    <w:qFormat/>
    <w:rsid w:val="00D84DC9"/>
  </w:style>
  <w:style w:type="paragraph" w:customStyle="1" w:styleId="13">
    <w:name w:val="Продолжение нумерованного списка 1"/>
    <w:basedOn w:val="afe"/>
    <w:qFormat/>
    <w:rsid w:val="00D84DC9"/>
  </w:style>
  <w:style w:type="paragraph" w:customStyle="1" w:styleId="2">
    <w:name w:val="Начало нумерованного списка 2"/>
    <w:basedOn w:val="afe"/>
    <w:next w:val="20"/>
    <w:qFormat/>
    <w:rsid w:val="00D84DC9"/>
  </w:style>
  <w:style w:type="paragraph" w:styleId="20">
    <w:name w:val="List Number 2"/>
    <w:basedOn w:val="afe"/>
    <w:qFormat/>
    <w:rsid w:val="00D84DC9"/>
  </w:style>
  <w:style w:type="paragraph" w:customStyle="1" w:styleId="21">
    <w:name w:val="Конец нумерованного списка 2"/>
    <w:basedOn w:val="afe"/>
    <w:next w:val="20"/>
    <w:qFormat/>
    <w:rsid w:val="00D84DC9"/>
  </w:style>
  <w:style w:type="paragraph" w:customStyle="1" w:styleId="22">
    <w:name w:val="Продолжение нумерованного списка 2"/>
    <w:basedOn w:val="afe"/>
    <w:qFormat/>
    <w:rsid w:val="00D84DC9"/>
  </w:style>
  <w:style w:type="paragraph" w:customStyle="1" w:styleId="3">
    <w:name w:val="Начало нумерованного списка 3"/>
    <w:basedOn w:val="afe"/>
    <w:next w:val="30"/>
    <w:qFormat/>
    <w:rsid w:val="00D84DC9"/>
  </w:style>
  <w:style w:type="paragraph" w:styleId="30">
    <w:name w:val="List Number 3"/>
    <w:basedOn w:val="afe"/>
    <w:qFormat/>
    <w:rsid w:val="00D84DC9"/>
  </w:style>
  <w:style w:type="paragraph" w:customStyle="1" w:styleId="31">
    <w:name w:val="Конец нумерованного списка 3"/>
    <w:basedOn w:val="afe"/>
    <w:next w:val="30"/>
    <w:qFormat/>
    <w:rsid w:val="00D84DC9"/>
  </w:style>
  <w:style w:type="paragraph" w:customStyle="1" w:styleId="32">
    <w:name w:val="Продолжение нумерованного списка 3"/>
    <w:basedOn w:val="afe"/>
    <w:qFormat/>
    <w:rsid w:val="00D84DC9"/>
  </w:style>
  <w:style w:type="paragraph" w:customStyle="1" w:styleId="40">
    <w:name w:val="Начало нумерованного списка 4"/>
    <w:basedOn w:val="afe"/>
    <w:next w:val="41"/>
    <w:qFormat/>
    <w:rsid w:val="00D84DC9"/>
  </w:style>
  <w:style w:type="paragraph" w:styleId="41">
    <w:name w:val="List Number 4"/>
    <w:basedOn w:val="afe"/>
    <w:qFormat/>
    <w:rsid w:val="00D84DC9"/>
  </w:style>
  <w:style w:type="paragraph" w:customStyle="1" w:styleId="42">
    <w:name w:val="Конец нумерованного списка 4"/>
    <w:basedOn w:val="afe"/>
    <w:next w:val="41"/>
    <w:qFormat/>
    <w:rsid w:val="00D84DC9"/>
  </w:style>
  <w:style w:type="paragraph" w:customStyle="1" w:styleId="43">
    <w:name w:val="Продолжение нумерованного списка 4"/>
    <w:basedOn w:val="afe"/>
    <w:qFormat/>
    <w:rsid w:val="00D84DC9"/>
  </w:style>
  <w:style w:type="paragraph" w:customStyle="1" w:styleId="5">
    <w:name w:val="Начало нумерованного списка 5"/>
    <w:basedOn w:val="afe"/>
    <w:next w:val="50"/>
    <w:qFormat/>
    <w:rsid w:val="00D84DC9"/>
  </w:style>
  <w:style w:type="paragraph" w:styleId="50">
    <w:name w:val="List Number 5"/>
    <w:basedOn w:val="afe"/>
    <w:qFormat/>
    <w:rsid w:val="00D84DC9"/>
  </w:style>
  <w:style w:type="paragraph" w:customStyle="1" w:styleId="51">
    <w:name w:val="Конец нумерованного списка 5"/>
    <w:basedOn w:val="afe"/>
    <w:next w:val="50"/>
    <w:qFormat/>
    <w:rsid w:val="00D84DC9"/>
  </w:style>
  <w:style w:type="paragraph" w:customStyle="1" w:styleId="52">
    <w:name w:val="Продолжение нумерованного списка 5"/>
    <w:basedOn w:val="afe"/>
    <w:qFormat/>
    <w:rsid w:val="00D84DC9"/>
  </w:style>
  <w:style w:type="paragraph" w:customStyle="1" w:styleId="14">
    <w:name w:val="Начало маркированного списка 1"/>
    <w:basedOn w:val="afe"/>
    <w:next w:val="33"/>
    <w:qFormat/>
    <w:rsid w:val="00D84DC9"/>
  </w:style>
  <w:style w:type="paragraph" w:styleId="33">
    <w:name w:val="List Bullet 3"/>
    <w:basedOn w:val="afe"/>
    <w:qFormat/>
    <w:rsid w:val="00D84DC9"/>
  </w:style>
  <w:style w:type="paragraph" w:customStyle="1" w:styleId="15">
    <w:name w:val="Конец маркированного списка 1"/>
    <w:basedOn w:val="afe"/>
    <w:next w:val="33"/>
    <w:qFormat/>
    <w:rsid w:val="00D84DC9"/>
  </w:style>
  <w:style w:type="paragraph" w:styleId="aff9">
    <w:name w:val="List Continue"/>
    <w:basedOn w:val="afe"/>
    <w:qFormat/>
    <w:rsid w:val="00D84DC9"/>
  </w:style>
  <w:style w:type="paragraph" w:customStyle="1" w:styleId="23">
    <w:name w:val="Начало маркированного списка 2"/>
    <w:basedOn w:val="afe"/>
    <w:next w:val="33"/>
    <w:qFormat/>
    <w:rsid w:val="00D84DC9"/>
  </w:style>
  <w:style w:type="paragraph" w:customStyle="1" w:styleId="24">
    <w:name w:val="Конец маркированного списка 2"/>
    <w:basedOn w:val="afe"/>
    <w:next w:val="33"/>
    <w:qFormat/>
    <w:rsid w:val="00D84DC9"/>
  </w:style>
  <w:style w:type="paragraph" w:styleId="25">
    <w:name w:val="List Continue 2"/>
    <w:basedOn w:val="afe"/>
    <w:qFormat/>
    <w:rsid w:val="00D84DC9"/>
  </w:style>
  <w:style w:type="paragraph" w:customStyle="1" w:styleId="34">
    <w:name w:val="Начало маркированного списка 3"/>
    <w:basedOn w:val="afe"/>
    <w:next w:val="4"/>
    <w:qFormat/>
    <w:rsid w:val="00D84DC9"/>
  </w:style>
  <w:style w:type="paragraph" w:customStyle="1" w:styleId="35">
    <w:name w:val="Конец маркированного списка 3"/>
    <w:basedOn w:val="afe"/>
    <w:next w:val="4"/>
    <w:qFormat/>
    <w:rsid w:val="00D84DC9"/>
  </w:style>
  <w:style w:type="paragraph" w:styleId="36">
    <w:name w:val="List Continue 3"/>
    <w:basedOn w:val="afe"/>
    <w:qFormat/>
    <w:rsid w:val="00D84DC9"/>
  </w:style>
  <w:style w:type="paragraph" w:customStyle="1" w:styleId="44">
    <w:name w:val="Начало маркированного списка 4"/>
    <w:basedOn w:val="afe"/>
    <w:next w:val="53"/>
    <w:qFormat/>
    <w:rsid w:val="00D84DC9"/>
  </w:style>
  <w:style w:type="paragraph" w:styleId="53">
    <w:name w:val="List Bullet 5"/>
    <w:basedOn w:val="afe"/>
    <w:qFormat/>
    <w:rsid w:val="00D84DC9"/>
  </w:style>
  <w:style w:type="paragraph" w:customStyle="1" w:styleId="45">
    <w:name w:val="Конец маркированного списка 4"/>
    <w:basedOn w:val="afe"/>
    <w:next w:val="53"/>
    <w:qFormat/>
    <w:rsid w:val="00D84DC9"/>
  </w:style>
  <w:style w:type="paragraph" w:styleId="46">
    <w:name w:val="List Continue 4"/>
    <w:basedOn w:val="afe"/>
    <w:qFormat/>
    <w:rsid w:val="00D84DC9"/>
  </w:style>
  <w:style w:type="paragraph" w:customStyle="1" w:styleId="54">
    <w:name w:val="Начало маркированного списка 5"/>
    <w:basedOn w:val="afe"/>
    <w:next w:val="affa"/>
    <w:qFormat/>
    <w:rsid w:val="00D84DC9"/>
  </w:style>
  <w:style w:type="paragraph" w:styleId="affa">
    <w:name w:val="List Number"/>
    <w:basedOn w:val="afe"/>
    <w:qFormat/>
    <w:rsid w:val="00D84DC9"/>
  </w:style>
  <w:style w:type="paragraph" w:customStyle="1" w:styleId="55">
    <w:name w:val="Конец маркированного списка 5"/>
    <w:basedOn w:val="afe"/>
    <w:next w:val="affa"/>
    <w:qFormat/>
    <w:rsid w:val="00D84DC9"/>
  </w:style>
  <w:style w:type="paragraph" w:styleId="56">
    <w:name w:val="List Continue 5"/>
    <w:basedOn w:val="afe"/>
    <w:qFormat/>
    <w:rsid w:val="00D84DC9"/>
  </w:style>
  <w:style w:type="paragraph" w:styleId="16">
    <w:name w:val="index 1"/>
    <w:basedOn w:val="aff"/>
    <w:qFormat/>
    <w:rsid w:val="00D84DC9"/>
  </w:style>
  <w:style w:type="paragraph" w:styleId="26">
    <w:name w:val="index 2"/>
    <w:basedOn w:val="aff"/>
    <w:qFormat/>
    <w:rsid w:val="00D84DC9"/>
  </w:style>
  <w:style w:type="paragraph" w:styleId="37">
    <w:name w:val="index 3"/>
    <w:basedOn w:val="aff"/>
    <w:qFormat/>
    <w:rsid w:val="00D84DC9"/>
  </w:style>
  <w:style w:type="paragraph" w:customStyle="1" w:styleId="affb">
    <w:name w:val="Разделитель предметного указателя"/>
    <w:basedOn w:val="aff"/>
    <w:qFormat/>
    <w:rsid w:val="00D84DC9"/>
  </w:style>
  <w:style w:type="paragraph" w:styleId="affc">
    <w:name w:val="toa heading"/>
    <w:basedOn w:val="a3"/>
    <w:next w:val="TOC1"/>
    <w:qFormat/>
    <w:rsid w:val="00D84DC9"/>
  </w:style>
  <w:style w:type="paragraph" w:customStyle="1" w:styleId="TOC1">
    <w:name w:val="TOC 1"/>
    <w:basedOn w:val="aff"/>
    <w:rsid w:val="00D84DC9"/>
    <w:pPr>
      <w:tabs>
        <w:tab w:val="right" w:leader="dot" w:pos="9638"/>
      </w:tabs>
    </w:pPr>
  </w:style>
  <w:style w:type="paragraph" w:customStyle="1" w:styleId="TOC2">
    <w:name w:val="TOC 2"/>
    <w:basedOn w:val="aff"/>
    <w:rsid w:val="00D84DC9"/>
    <w:pPr>
      <w:tabs>
        <w:tab w:val="right" w:leader="dot" w:pos="9355"/>
      </w:tabs>
    </w:pPr>
  </w:style>
  <w:style w:type="paragraph" w:customStyle="1" w:styleId="TOC3">
    <w:name w:val="TOC 3"/>
    <w:basedOn w:val="aff"/>
    <w:rsid w:val="00D84DC9"/>
    <w:pPr>
      <w:tabs>
        <w:tab w:val="right" w:leader="dot" w:pos="9072"/>
      </w:tabs>
    </w:pPr>
  </w:style>
  <w:style w:type="paragraph" w:customStyle="1" w:styleId="TOC4">
    <w:name w:val="TOC 4"/>
    <w:basedOn w:val="aff"/>
    <w:rsid w:val="00D84DC9"/>
    <w:pPr>
      <w:tabs>
        <w:tab w:val="right" w:leader="dot" w:pos="8789"/>
      </w:tabs>
    </w:pPr>
  </w:style>
  <w:style w:type="paragraph" w:customStyle="1" w:styleId="TOC5">
    <w:name w:val="TOC 5"/>
    <w:basedOn w:val="aff"/>
    <w:rsid w:val="00D84DC9"/>
    <w:pPr>
      <w:tabs>
        <w:tab w:val="right" w:leader="dot" w:pos="8506"/>
      </w:tabs>
    </w:pPr>
  </w:style>
  <w:style w:type="paragraph" w:customStyle="1" w:styleId="IndexHeading">
    <w:name w:val="Index Heading"/>
    <w:basedOn w:val="a3"/>
    <w:rsid w:val="00D84DC9"/>
  </w:style>
  <w:style w:type="paragraph" w:customStyle="1" w:styleId="affd">
    <w:name w:val="Заголовок указателей пользователя"/>
    <w:basedOn w:val="a3"/>
    <w:qFormat/>
    <w:rsid w:val="00D84DC9"/>
  </w:style>
  <w:style w:type="paragraph" w:customStyle="1" w:styleId="17">
    <w:name w:val="Указатель пользователя 1"/>
    <w:basedOn w:val="aff"/>
    <w:qFormat/>
    <w:rsid w:val="00D84DC9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D84DC9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D84DC9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D84DC9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D84DC9"/>
    <w:pPr>
      <w:tabs>
        <w:tab w:val="right" w:leader="dot" w:pos="8506"/>
      </w:tabs>
    </w:pPr>
  </w:style>
  <w:style w:type="paragraph" w:customStyle="1" w:styleId="TOC6">
    <w:name w:val="TOC 6"/>
    <w:basedOn w:val="aff"/>
    <w:rsid w:val="00D84DC9"/>
    <w:pPr>
      <w:tabs>
        <w:tab w:val="right" w:leader="dot" w:pos="8223"/>
      </w:tabs>
    </w:pPr>
  </w:style>
  <w:style w:type="paragraph" w:customStyle="1" w:styleId="TOC7">
    <w:name w:val="TOC 7"/>
    <w:basedOn w:val="aff"/>
    <w:rsid w:val="00D84DC9"/>
    <w:pPr>
      <w:tabs>
        <w:tab w:val="right" w:leader="dot" w:pos="7940"/>
      </w:tabs>
    </w:pPr>
  </w:style>
  <w:style w:type="paragraph" w:customStyle="1" w:styleId="TOC8">
    <w:name w:val="TOC 8"/>
    <w:basedOn w:val="aff"/>
    <w:rsid w:val="00D84DC9"/>
    <w:pPr>
      <w:tabs>
        <w:tab w:val="right" w:leader="dot" w:pos="7657"/>
      </w:tabs>
    </w:pPr>
  </w:style>
  <w:style w:type="paragraph" w:customStyle="1" w:styleId="TOC9">
    <w:name w:val="TOC 9"/>
    <w:basedOn w:val="aff"/>
    <w:rsid w:val="00D84DC9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D84DC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D84DC9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3"/>
    <w:qFormat/>
    <w:rsid w:val="00D84DC9"/>
  </w:style>
  <w:style w:type="paragraph" w:customStyle="1" w:styleId="18">
    <w:name w:val="Список объектов 1"/>
    <w:basedOn w:val="aff"/>
    <w:qFormat/>
    <w:rsid w:val="00D84DC9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3"/>
    <w:qFormat/>
    <w:rsid w:val="00D84DC9"/>
  </w:style>
  <w:style w:type="paragraph" w:customStyle="1" w:styleId="19">
    <w:name w:val="Список таблиц 1"/>
    <w:basedOn w:val="aff"/>
    <w:qFormat/>
    <w:rsid w:val="00D84DC9"/>
    <w:pPr>
      <w:tabs>
        <w:tab w:val="right" w:leader="dot" w:pos="9638"/>
      </w:tabs>
    </w:pPr>
  </w:style>
  <w:style w:type="paragraph" w:styleId="afff0">
    <w:name w:val="table of authorities"/>
    <w:basedOn w:val="a3"/>
    <w:qFormat/>
    <w:rsid w:val="00D84DC9"/>
  </w:style>
  <w:style w:type="paragraph" w:customStyle="1" w:styleId="1a">
    <w:name w:val="Библиография 1"/>
    <w:basedOn w:val="aff"/>
    <w:qFormat/>
    <w:rsid w:val="00D84DC9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D84DC9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D84DC9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D84DC9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D84DC9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D84DC9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D84DC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D84DC9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rsid w:val="00D84DC9"/>
    <w:pPr>
      <w:tabs>
        <w:tab w:val="center" w:pos="4819"/>
        <w:tab w:val="right" w:pos="9638"/>
      </w:tabs>
      <w:jc w:val="left"/>
    </w:pPr>
  </w:style>
  <w:style w:type="paragraph" w:customStyle="1" w:styleId="afff5">
    <w:name w:val="Нижний колонтитул справа"/>
    <w:basedOn w:val="a"/>
    <w:qFormat/>
    <w:rsid w:val="00D84DC9"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  <w:rsid w:val="00D84DC9"/>
  </w:style>
  <w:style w:type="paragraph" w:customStyle="1" w:styleId="afff7">
    <w:name w:val="Заголовок таблицы"/>
    <w:basedOn w:val="afff6"/>
    <w:qFormat/>
    <w:rsid w:val="00D84DC9"/>
    <w:rPr>
      <w:b/>
    </w:rPr>
  </w:style>
  <w:style w:type="paragraph" w:customStyle="1" w:styleId="afff8">
    <w:name w:val="Иллюстрация"/>
    <w:basedOn w:val="aff0"/>
    <w:qFormat/>
    <w:rsid w:val="00D84DC9"/>
  </w:style>
  <w:style w:type="paragraph" w:customStyle="1" w:styleId="afff9">
    <w:name w:val="Таблица"/>
    <w:basedOn w:val="aff0"/>
    <w:qFormat/>
    <w:rsid w:val="00D84DC9"/>
  </w:style>
  <w:style w:type="paragraph" w:styleId="afffa">
    <w:name w:val="Plain Text"/>
    <w:basedOn w:val="aff0"/>
    <w:qFormat/>
    <w:rsid w:val="00D84DC9"/>
  </w:style>
  <w:style w:type="paragraph" w:customStyle="1" w:styleId="afffb">
    <w:name w:val="Содержимое врезки"/>
    <w:basedOn w:val="a"/>
    <w:qFormat/>
    <w:rsid w:val="00D84DC9"/>
  </w:style>
  <w:style w:type="paragraph" w:customStyle="1" w:styleId="FootnoteText">
    <w:name w:val="Footnote Text"/>
    <w:basedOn w:val="a"/>
    <w:rsid w:val="00D84DC9"/>
    <w:pPr>
      <w:jc w:val="left"/>
    </w:pPr>
  </w:style>
  <w:style w:type="paragraph" w:styleId="afffc">
    <w:name w:val="envelope address"/>
    <w:basedOn w:val="a"/>
    <w:qFormat/>
    <w:rsid w:val="00D84DC9"/>
  </w:style>
  <w:style w:type="paragraph" w:styleId="28">
    <w:name w:val="envelope return"/>
    <w:basedOn w:val="a"/>
    <w:qFormat/>
    <w:rsid w:val="00D84DC9"/>
  </w:style>
  <w:style w:type="paragraph" w:customStyle="1" w:styleId="EndnoteText">
    <w:name w:val="Endnote Text"/>
    <w:basedOn w:val="a"/>
    <w:rsid w:val="00D84DC9"/>
  </w:style>
  <w:style w:type="paragraph" w:styleId="afffd">
    <w:name w:val="table of figures"/>
    <w:basedOn w:val="aff0"/>
    <w:qFormat/>
    <w:rsid w:val="00D84DC9"/>
  </w:style>
  <w:style w:type="paragraph" w:customStyle="1" w:styleId="afffe">
    <w:name w:val="Текст в заданном формате"/>
    <w:basedOn w:val="a"/>
    <w:qFormat/>
    <w:rsid w:val="00D84DC9"/>
  </w:style>
  <w:style w:type="paragraph" w:customStyle="1" w:styleId="affff">
    <w:name w:val="Горизонтальная линия"/>
    <w:basedOn w:val="a"/>
    <w:next w:val="a5"/>
    <w:qFormat/>
    <w:rsid w:val="00D84DC9"/>
    <w:pPr>
      <w:pBdr>
        <w:bottom w:val="single" w:sz="8" w:space="0" w:color="000000"/>
      </w:pBdr>
    </w:pPr>
    <w:rPr>
      <w:sz w:val="4"/>
    </w:rPr>
  </w:style>
  <w:style w:type="paragraph" w:customStyle="1" w:styleId="affff0">
    <w:name w:val="Содержимое списка"/>
    <w:basedOn w:val="a"/>
    <w:qFormat/>
    <w:rsid w:val="00D84DC9"/>
  </w:style>
  <w:style w:type="paragraph" w:customStyle="1" w:styleId="affff1">
    <w:name w:val="Заголовок списка"/>
    <w:basedOn w:val="a"/>
    <w:next w:val="affff0"/>
    <w:qFormat/>
    <w:rsid w:val="00D84DC9"/>
  </w:style>
  <w:style w:type="paragraph" w:customStyle="1" w:styleId="affff2">
    <w:name w:val="Гриф_Экземпляр"/>
    <w:basedOn w:val="a"/>
    <w:qFormat/>
    <w:rsid w:val="00D84DC9"/>
    <w:rPr>
      <w:sz w:val="24"/>
    </w:rPr>
  </w:style>
  <w:style w:type="paragraph" w:customStyle="1" w:styleId="affff3">
    <w:name w:val="Исполнитель документа"/>
    <w:basedOn w:val="a"/>
    <w:qFormat/>
    <w:rsid w:val="00D84DC9"/>
    <w:pPr>
      <w:jc w:val="left"/>
    </w:pPr>
    <w:rPr>
      <w:sz w:val="24"/>
    </w:rPr>
  </w:style>
  <w:style w:type="paragraph" w:customStyle="1" w:styleId="affff4">
    <w:name w:val="Заголовок списка иллюстраций"/>
    <w:basedOn w:val="a3"/>
    <w:qFormat/>
    <w:rsid w:val="00D84DC9"/>
    <w:pPr>
      <w:suppressLineNumbers/>
    </w:pPr>
  </w:style>
  <w:style w:type="numbering" w:customStyle="1" w:styleId="123">
    <w:name w:val="Нумерованный 123"/>
    <w:qFormat/>
    <w:rsid w:val="00D84DC9"/>
  </w:style>
  <w:style w:type="numbering" w:customStyle="1" w:styleId="ABC">
    <w:name w:val="Нумерованный ABC"/>
    <w:qFormat/>
    <w:rsid w:val="00D84DC9"/>
  </w:style>
  <w:style w:type="numbering" w:customStyle="1" w:styleId="abc0">
    <w:name w:val="Нумерованный abc"/>
    <w:qFormat/>
    <w:rsid w:val="00D84DC9"/>
  </w:style>
  <w:style w:type="numbering" w:customStyle="1" w:styleId="IVX">
    <w:name w:val="Нумерованный IVX"/>
    <w:qFormat/>
    <w:rsid w:val="00D84DC9"/>
  </w:style>
  <w:style w:type="numbering" w:customStyle="1" w:styleId="ivx0">
    <w:name w:val="Нумерованный ivx"/>
    <w:qFormat/>
    <w:rsid w:val="00D84DC9"/>
  </w:style>
  <w:style w:type="numbering" w:customStyle="1" w:styleId="affff5">
    <w:name w:val="Маркер •"/>
    <w:qFormat/>
    <w:rsid w:val="00D84DC9"/>
  </w:style>
  <w:style w:type="numbering" w:customStyle="1" w:styleId="affff6">
    <w:name w:val="Маркер –"/>
    <w:qFormat/>
    <w:rsid w:val="00D84DC9"/>
  </w:style>
  <w:style w:type="numbering" w:customStyle="1" w:styleId="affff7">
    <w:name w:val="Маркер "/>
    <w:qFormat/>
    <w:rsid w:val="00D84DC9"/>
  </w:style>
  <w:style w:type="numbering" w:customStyle="1" w:styleId="affff8">
    <w:name w:val="Маркер "/>
    <w:qFormat/>
    <w:rsid w:val="00D84DC9"/>
  </w:style>
  <w:style w:type="numbering" w:customStyle="1" w:styleId="affff9">
    <w:name w:val="Маркер "/>
    <w:qFormat/>
    <w:rsid w:val="00D84DC9"/>
  </w:style>
  <w:style w:type="numbering" w:customStyle="1" w:styleId="1b">
    <w:name w:val="Нумерованный 1)"/>
    <w:qFormat/>
    <w:rsid w:val="00D84DC9"/>
  </w:style>
  <w:style w:type="numbering" w:customStyle="1" w:styleId="affffa">
    <w:name w:val="Нумерованный а)"/>
    <w:qFormat/>
    <w:rsid w:val="00D84DC9"/>
  </w:style>
  <w:style w:type="numbering" w:customStyle="1" w:styleId="affffb">
    <w:name w:val="Нумерованный для таблиц"/>
    <w:qFormat/>
    <w:rsid w:val="00D84D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IRK-GIMS-ZN-INT</dc:creator>
  <dc:description/>
  <cp:lastModifiedBy>gims_triu</cp:lastModifiedBy>
  <cp:revision>210</cp:revision>
  <cp:lastPrinted>2024-03-12T16:40:00Z</cp:lastPrinted>
  <dcterms:created xsi:type="dcterms:W3CDTF">2023-11-13T02:07:00Z</dcterms:created>
  <dcterms:modified xsi:type="dcterms:W3CDTF">2024-03-13T03:02:00Z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