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5BD" w:rsidRDefault="004B35BD" w:rsidP="00515CF2">
      <w:pPr>
        <w:pStyle w:val="1"/>
        <w:rPr>
          <w:rFonts w:eastAsiaTheme="minorEastAsia"/>
        </w:rPr>
      </w:pPr>
      <w:bookmarkStart w:id="0" w:name="sub_900"/>
      <w:r>
        <w:rPr>
          <w:rFonts w:eastAsiaTheme="minorEastAsia"/>
        </w:rPr>
        <w:t>ПОРЯДОК</w:t>
      </w:r>
    </w:p>
    <w:p w:rsidR="004B35BD" w:rsidRPr="00AC039C" w:rsidRDefault="004B35BD" w:rsidP="00EA2BFD">
      <w:pPr>
        <w:pStyle w:val="1"/>
        <w:spacing w:before="0" w:after="0"/>
        <w:rPr>
          <w:rFonts w:ascii="Times New Roman" w:eastAsiaTheme="minorEastAsia" w:hAnsi="Times New Roman" w:cs="Times New Roman"/>
        </w:rPr>
      </w:pPr>
      <w:r w:rsidRPr="00AC039C">
        <w:rPr>
          <w:rFonts w:ascii="Times New Roman" w:eastAsiaTheme="minorEastAsia" w:hAnsi="Times New Roman" w:cs="Times New Roman"/>
        </w:rPr>
        <w:t>досудебного обжалования</w:t>
      </w:r>
      <w:r w:rsidRPr="00AC039C">
        <w:rPr>
          <w:rFonts w:ascii="Times New Roman" w:hAnsi="Times New Roman" w:cs="Times New Roman"/>
        </w:rPr>
        <w:t xml:space="preserve"> решений должностных лиц при осуществлении федерального государственного контроля (надзора) за безопасностью людей на водных объектах</w:t>
      </w:r>
    </w:p>
    <w:p w:rsidR="004B35BD" w:rsidRPr="00AC039C" w:rsidRDefault="00D36F05" w:rsidP="00EA2BFD">
      <w:pPr>
        <w:pStyle w:val="1"/>
        <w:spacing w:before="0" w:after="0"/>
        <w:rPr>
          <w:rFonts w:ascii="Times New Roman" w:hAnsi="Times New Roman" w:cs="Times New Roman"/>
          <w:b w:val="0"/>
          <w:color w:val="auto"/>
        </w:rPr>
      </w:pPr>
      <w:hyperlink r:id="rId4" w:history="1">
        <w:r w:rsidR="004B35BD" w:rsidRPr="00AC039C">
          <w:rPr>
            <w:rStyle w:val="a7"/>
            <w:b/>
            <w:bCs w:val="0"/>
            <w:color w:val="auto"/>
          </w:rPr>
          <w:t xml:space="preserve">Федеральный закон от 31 июля 2020 г. N 248-ФЗ "О государственном контроле (надзоре) и муниципальном контроле в Российской Федерации" </w:t>
        </w:r>
      </w:hyperlink>
    </w:p>
    <w:p w:rsidR="00515CF2" w:rsidRDefault="00515CF2" w:rsidP="00515CF2">
      <w:pPr>
        <w:pStyle w:val="1"/>
        <w:rPr>
          <w:rFonts w:eastAsiaTheme="minorEastAsia"/>
        </w:rPr>
      </w:pPr>
      <w:r>
        <w:rPr>
          <w:rFonts w:eastAsiaTheme="minorEastAsia"/>
        </w:rPr>
        <w:t>Глава 9. Обжалование решений контрольных (надзорных) органов, действий (бездействия) их должностных лиц</w:t>
      </w:r>
    </w:p>
    <w:p w:rsidR="00515CF2" w:rsidRDefault="00515CF2" w:rsidP="00515CF2">
      <w:pPr>
        <w:pStyle w:val="a3"/>
      </w:pPr>
      <w:bookmarkStart w:id="1" w:name="sub_39"/>
      <w:bookmarkEnd w:id="0"/>
      <w:r>
        <w:rPr>
          <w:rStyle w:val="a6"/>
          <w:bCs/>
        </w:rPr>
        <w:t>Статья 39.</w:t>
      </w:r>
      <w:r>
        <w:t xml:space="preserve"> Право на обжалование решений контрольных (надзорных) органов, действий (бездействия) их должностных лиц при осуществлении государственного контроля (надзора), муниципального контроля</w:t>
      </w:r>
    </w:p>
    <w:p w:rsidR="00515CF2" w:rsidRDefault="00515CF2" w:rsidP="00515CF2">
      <w:bookmarkStart w:id="2" w:name="sub_3901"/>
      <w:bookmarkEnd w:id="1"/>
      <w:r>
        <w:t xml:space="preserve">1. Правом на обжалование решений контрольного (надзорного) органа, действий (бездействия) его должностных лиц обладает контролируемое лицо, в отношении которого приняты решения или совершены действия (бездействие), указанные в </w:t>
      </w:r>
      <w:hyperlink r:id="rId5" w:anchor="sub_4004" w:history="1">
        <w:r>
          <w:rPr>
            <w:rStyle w:val="a7"/>
            <w:rFonts w:ascii="Times New Roman CYR" w:hAnsi="Times New Roman CYR" w:cs="Times New Roman CYR"/>
          </w:rPr>
          <w:t>части 4 статьи 40</w:t>
        </w:r>
      </w:hyperlink>
      <w:r>
        <w:t xml:space="preserve"> настоящего Федерального закона.</w:t>
      </w:r>
    </w:p>
    <w:bookmarkEnd w:id="2"/>
    <w:p w:rsidR="00EA2BFD" w:rsidRDefault="00EA2BFD" w:rsidP="00515CF2">
      <w:pPr>
        <w:pStyle w:val="a4"/>
        <w:rPr>
          <w:shd w:val="clear" w:color="auto" w:fill="F0F0F0"/>
        </w:rPr>
      </w:pPr>
    </w:p>
    <w:p w:rsidR="00515CF2" w:rsidRPr="000C1B35" w:rsidRDefault="00515CF2" w:rsidP="00515CF2">
      <w:pPr>
        <w:pStyle w:val="a4"/>
        <w:rPr>
          <w:shd w:val="clear" w:color="auto" w:fill="F0F0F0"/>
        </w:rPr>
      </w:pPr>
      <w:r w:rsidRPr="000C1B35">
        <w:rPr>
          <w:shd w:val="clear" w:color="auto" w:fill="F0F0F0"/>
        </w:rPr>
        <w:t xml:space="preserve">Часть 2 статьи 39 </w:t>
      </w:r>
      <w:hyperlink r:id="rId6" w:anchor="sub_9803" w:history="1">
        <w:r w:rsidRPr="000C1B35">
          <w:rPr>
            <w:rStyle w:val="a7"/>
            <w:rFonts w:ascii="Times New Roman CYR" w:hAnsi="Times New Roman CYR" w:cs="Times New Roman CYR"/>
            <w:shd w:val="clear" w:color="auto" w:fill="F0F0F0"/>
          </w:rPr>
          <w:t>вступает в силу</w:t>
        </w:r>
      </w:hyperlink>
      <w:r w:rsidRPr="000C1B35">
        <w:rPr>
          <w:shd w:val="clear" w:color="auto" w:fill="F0F0F0"/>
        </w:rPr>
        <w:t xml:space="preserve"> с 1 января 2023 г.</w:t>
      </w:r>
    </w:p>
    <w:p w:rsidR="00515CF2" w:rsidRPr="000C1B35" w:rsidRDefault="00515CF2" w:rsidP="00515CF2">
      <w:pPr>
        <w:ind w:firstLine="698"/>
        <w:rPr>
          <w:rStyle w:val="a8"/>
          <w:rFonts w:ascii="Times New Roman CYR" w:hAnsi="Times New Roman CYR"/>
          <w:shd w:val="clear" w:color="auto" w:fill="D8EDE8"/>
        </w:rPr>
      </w:pPr>
      <w:r w:rsidRPr="000C1B35">
        <w:rPr>
          <w:rStyle w:val="a8"/>
          <w:rFonts w:ascii="Times New Roman CYR" w:hAnsi="Times New Roman CYR"/>
        </w:rPr>
        <w:t xml:space="preserve"> </w:t>
      </w:r>
      <w:r w:rsidRPr="000C1B35">
        <w:rPr>
          <w:rStyle w:val="a8"/>
          <w:rFonts w:ascii="Times New Roman CYR" w:hAnsi="Times New Roman CYR"/>
          <w:shd w:val="clear" w:color="auto" w:fill="D8EDE8"/>
        </w:rPr>
        <w:t xml:space="preserve">2. Судебное обжалование решений контрольного (надзорного) органа, действий (бездействия) его должностных </w:t>
      </w:r>
      <w:proofErr w:type="gramStart"/>
      <w:r w:rsidRPr="000C1B35">
        <w:rPr>
          <w:rStyle w:val="a8"/>
          <w:rFonts w:ascii="Times New Roman CYR" w:hAnsi="Times New Roman CYR"/>
          <w:shd w:val="clear" w:color="auto" w:fill="D8EDE8"/>
        </w:rPr>
        <w:t>лиц</w:t>
      </w:r>
      <w:proofErr w:type="gramEnd"/>
      <w:r w:rsidRPr="000C1B35">
        <w:rPr>
          <w:rStyle w:val="a8"/>
          <w:rFonts w:ascii="Times New Roman CYR" w:hAnsi="Times New Roman CYR"/>
          <w:shd w:val="clear" w:color="auto" w:fill="D8EDE8"/>
        </w:rPr>
        <w:t xml:space="preserve"> возможно только после их досудебного обжалования, за исключением случаев обжалования в суд решений, действий (бездействия) гражданами, не осуществляющими предпринимательской деятельности.</w:t>
      </w:r>
    </w:p>
    <w:p w:rsidR="00515CF2" w:rsidRDefault="00515CF2" w:rsidP="00515CF2">
      <w:bookmarkStart w:id="3" w:name="sub_3903"/>
      <w:r w:rsidRPr="000C1B35">
        <w:t>3. Досудебное обжалование решений контрольного (надзорного) органа, действий (бездействия) его должностных лиц осуществляется в соответствии с настоящей главой</w:t>
      </w:r>
      <w:r>
        <w:t>.</w:t>
      </w:r>
    </w:p>
    <w:p w:rsidR="00515CF2" w:rsidRDefault="00515CF2" w:rsidP="00515CF2">
      <w:bookmarkStart w:id="4" w:name="sub_3904"/>
      <w:bookmarkEnd w:id="3"/>
      <w:r>
        <w:t>4. Положением о виде муниципального контроля может быть установлено, что досудебный порядок подачи жалоб при осуществлении соответствующего вида муниципального контроля не применяется,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Российской Федерации.</w:t>
      </w:r>
    </w:p>
    <w:bookmarkEnd w:id="4"/>
    <w:p w:rsidR="00515CF2" w:rsidRDefault="00515CF2" w:rsidP="00515CF2"/>
    <w:p w:rsidR="00515CF2" w:rsidRDefault="00515CF2" w:rsidP="00515CF2">
      <w:pPr>
        <w:pStyle w:val="a3"/>
      </w:pPr>
      <w:bookmarkStart w:id="5" w:name="sub_40"/>
      <w:r>
        <w:rPr>
          <w:rStyle w:val="a6"/>
          <w:bCs/>
        </w:rPr>
        <w:t>Статья 40.</w:t>
      </w:r>
      <w:r>
        <w:t xml:space="preserve"> Досудебный порядок подачи жалобы</w:t>
      </w:r>
    </w:p>
    <w:bookmarkEnd w:id="5"/>
    <w:p w:rsidR="00515CF2" w:rsidRDefault="00515CF2" w:rsidP="00515CF2">
      <w:r>
        <w:t xml:space="preserve">1. Жалоба подается контролируемым лицом </w:t>
      </w:r>
      <w:proofErr w:type="gramStart"/>
      <w:r>
        <w:t>в</w:t>
      </w:r>
      <w:proofErr w:type="gramEnd"/>
      <w:r>
        <w:t xml:space="preserve"> </w:t>
      </w:r>
      <w:proofErr w:type="gramStart"/>
      <w:r>
        <w:t>уполномоченный</w:t>
      </w:r>
      <w:proofErr w:type="gramEnd"/>
      <w:r>
        <w:t xml:space="preserve"> на рассмотрение жалобы орган, определяемый в соответствии с </w:t>
      </w:r>
      <w:hyperlink r:id="rId7" w:anchor="sub_4002" w:history="1">
        <w:r>
          <w:rPr>
            <w:rStyle w:val="a7"/>
            <w:rFonts w:ascii="Times New Roman CYR" w:hAnsi="Times New Roman CYR" w:cs="Times New Roman CYR"/>
          </w:rPr>
          <w:t>частью 2</w:t>
        </w:r>
      </w:hyperlink>
      <w:r>
        <w:t xml:space="preserve"> настоящей статьи, в электронном виде с использованием </w:t>
      </w:r>
      <w:hyperlink r:id="rId8" w:history="1">
        <w:r>
          <w:rPr>
            <w:rStyle w:val="a7"/>
            <w:rFonts w:ascii="Times New Roman CYR" w:hAnsi="Times New Roman CYR" w:cs="Times New Roman CYR"/>
          </w:rPr>
          <w:t>единого портала</w:t>
        </w:r>
      </w:hyperlink>
      <w:r>
        <w:t xml:space="preserve"> государственных и муниципальных услуг и (или) региональных порталов государственных и муниципальных услуг, за исключением случая, предусмотренного </w:t>
      </w:r>
      <w:hyperlink r:id="rId9" w:anchor="sub_44411" w:history="1">
        <w:r>
          <w:rPr>
            <w:rStyle w:val="a7"/>
            <w:rFonts w:ascii="Times New Roman CYR" w:hAnsi="Times New Roman CYR" w:cs="Times New Roman CYR"/>
          </w:rPr>
          <w:t>частью 1.1</w:t>
        </w:r>
      </w:hyperlink>
      <w:r>
        <w:t xml:space="preserve"> настоящей статьи. При подаче жалобы гражданином она должна быть подписана простой </w:t>
      </w:r>
      <w:hyperlink r:id="rId10" w:history="1">
        <w:r>
          <w:rPr>
            <w:rStyle w:val="a7"/>
            <w:rFonts w:ascii="Times New Roman CYR" w:hAnsi="Times New Roman CYR" w:cs="Times New Roman CYR"/>
          </w:rPr>
          <w:t>электронной подписью</w:t>
        </w:r>
      </w:hyperlink>
      <w:r>
        <w:t xml:space="preserve">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</w:p>
    <w:p w:rsidR="00515CF2" w:rsidRDefault="00515CF2" w:rsidP="00515CF2">
      <w:r>
        <w:t xml:space="preserve">1.1. </w:t>
      </w:r>
      <w:proofErr w:type="gramStart"/>
      <w:r>
        <w:t xml:space="preserve">Жалоба, содержащая сведения и документы, составляющие государственную или иную охраняемую законом тайну, подается контролируемым лицом в уполномоченный на рассмотрение жалобы орган, определяемый в соответствии с </w:t>
      </w:r>
      <w:hyperlink r:id="rId11" w:anchor="sub_4002" w:history="1">
        <w:r>
          <w:rPr>
            <w:rStyle w:val="a7"/>
            <w:rFonts w:ascii="Times New Roman CYR" w:hAnsi="Times New Roman CYR" w:cs="Times New Roman CYR"/>
          </w:rPr>
          <w:t>частью 2</w:t>
        </w:r>
      </w:hyperlink>
      <w:r>
        <w:t xml:space="preserve"> настоящей статьи, без использования единого портала государственных и муниципальных услуг и (или) региональных порталов государственных и муниципальных услуг в порядке, установленном положением о виде контроля, с учетом требований законодательства Российской Федерации о государственной</w:t>
      </w:r>
      <w:proofErr w:type="gramEnd"/>
      <w:r>
        <w:t xml:space="preserve"> и иной охраняемой законом тайне.</w:t>
      </w:r>
    </w:p>
    <w:p w:rsidR="00515CF2" w:rsidRDefault="00515CF2" w:rsidP="00515CF2">
      <w:bookmarkStart w:id="6" w:name="sub_4002"/>
      <w:r>
        <w:t>2. Порядок рассмотрения жалобы определяется положением о виде контроля и, в частности, должен предусматривать, что:</w:t>
      </w:r>
    </w:p>
    <w:p w:rsidR="00515CF2" w:rsidRDefault="00515CF2" w:rsidP="00515CF2">
      <w:bookmarkStart w:id="7" w:name="sub_400201"/>
      <w:bookmarkEnd w:id="6"/>
      <w:r>
        <w:t>1) жалоба на решение территориального органа контрольного (надзорного) органа, действия (бездействие) его должностных лиц рассматривается руководителем (заместителем руководителя) данного территориального органа либо вышестоящим органом контрольного (надзорного) органа;</w:t>
      </w:r>
    </w:p>
    <w:p w:rsidR="00515CF2" w:rsidRDefault="00515CF2" w:rsidP="00515CF2">
      <w:bookmarkStart w:id="8" w:name="sub_400202"/>
      <w:bookmarkEnd w:id="7"/>
      <w:proofErr w:type="gramStart"/>
      <w:r>
        <w:lastRenderedPageBreak/>
        <w:t>2) жалоба на действия (бездействие) руководителя (заместителя руководителя) территориального органа контрольного (надзорного) органа рассматривается вышестоящим органом контрольного (надзорного) органа;</w:t>
      </w:r>
      <w:proofErr w:type="gramEnd"/>
    </w:p>
    <w:p w:rsidR="00515CF2" w:rsidRDefault="00515CF2" w:rsidP="00515CF2">
      <w:bookmarkStart w:id="9" w:name="sub_400203"/>
      <w:bookmarkEnd w:id="8"/>
      <w:r>
        <w:t>3) в случае отсутствия территориального органа контрольного (надзорного) органа и в случае обжалования решений контрольного (надзорного) органа, принятых его центральным аппаратом, действий (бездействия) должностных лиц центрального аппарата контрольного (надзорного) органа жалоба рассматривается руководителем контрольного (надзорного) органа.</w:t>
      </w:r>
    </w:p>
    <w:p w:rsidR="00515CF2" w:rsidRDefault="00515CF2" w:rsidP="00515CF2">
      <w:bookmarkStart w:id="10" w:name="sub_4003"/>
      <w:bookmarkEnd w:id="9"/>
      <w:r>
        <w:t>3. Положением о виде контроля может быть предусмотрено создание в контрольном (надзорном) органе из числа его должностных лиц коллегиального органа (коллегиальных органов) для рассмотрения жалоб.</w:t>
      </w:r>
    </w:p>
    <w:bookmarkEnd w:id="10"/>
    <w:p w:rsidR="00515CF2" w:rsidRPr="00AC039C" w:rsidRDefault="00515CF2" w:rsidP="00515CF2">
      <w:r w:rsidRPr="00AC039C">
        <w:t>4. Контролируемые лица, права и законные интересы которых, по их мнению, были непосредственно нарушены в рамках осуществления государственного контроля (надзора), муниципального контроля, имеют право на досудебное обжалование:</w:t>
      </w:r>
    </w:p>
    <w:p w:rsidR="00515CF2" w:rsidRPr="00AC039C" w:rsidRDefault="00515CF2" w:rsidP="00515CF2">
      <w:bookmarkStart w:id="11" w:name="sub_400401"/>
      <w:r w:rsidRPr="00AC039C">
        <w:t>1) решений о проведении контрольных (надзорных) мероприятий;</w:t>
      </w:r>
    </w:p>
    <w:p w:rsidR="00515CF2" w:rsidRPr="00AC039C" w:rsidRDefault="00515CF2" w:rsidP="00515CF2">
      <w:bookmarkStart w:id="12" w:name="sub_400402"/>
      <w:bookmarkEnd w:id="11"/>
      <w:r w:rsidRPr="00AC039C">
        <w:t>2) актов контрольных (надзорных) мероприятий, предписаний об устранении выявленных нарушений;</w:t>
      </w:r>
    </w:p>
    <w:p w:rsidR="00515CF2" w:rsidRPr="00AC039C" w:rsidRDefault="00515CF2" w:rsidP="00515CF2">
      <w:bookmarkStart w:id="13" w:name="sub_400403"/>
      <w:bookmarkEnd w:id="12"/>
      <w:r w:rsidRPr="00AC039C">
        <w:t>3) действий (бездействия) должностных лиц контрольного (надзорного) органа в рамках контрольных (надзорных) мероприятий.</w:t>
      </w:r>
    </w:p>
    <w:p w:rsidR="00515CF2" w:rsidRPr="00AC039C" w:rsidRDefault="00515CF2" w:rsidP="00515CF2">
      <w:bookmarkStart w:id="14" w:name="sub_4005"/>
      <w:bookmarkEnd w:id="13"/>
      <w:r w:rsidRPr="00AC039C">
        <w:t>5. Жалоба на решение контрольного (надзорного) органа, действия (бездействие) его должностных лиц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</w:p>
    <w:p w:rsidR="00515CF2" w:rsidRPr="00AC039C" w:rsidRDefault="00515CF2" w:rsidP="00515CF2">
      <w:bookmarkStart w:id="15" w:name="sub_4006"/>
      <w:bookmarkEnd w:id="14"/>
      <w:r w:rsidRPr="00AC039C">
        <w:t>6. Жалоба на предписание контрольного (надзорного) органа может быть подана в течение десяти рабочих дней с момента получения контролируемым лицом предписания.</w:t>
      </w:r>
    </w:p>
    <w:p w:rsidR="00515CF2" w:rsidRPr="00AC039C" w:rsidRDefault="00515CF2" w:rsidP="00515CF2">
      <w:bookmarkStart w:id="16" w:name="sub_4007"/>
      <w:bookmarkEnd w:id="15"/>
      <w:r w:rsidRPr="00AC039C">
        <w:t>7. В случае пропуска по уважительной причине срока подачи жалобы этот срок по ходатайству лица, подающего жалобу, может быть восстановлен уполномоченным органом.</w:t>
      </w:r>
    </w:p>
    <w:bookmarkEnd w:id="16"/>
    <w:p w:rsidR="00515CF2" w:rsidRDefault="00515CF2" w:rsidP="00515CF2">
      <w:r>
        <w:t>8. 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:rsidR="00515CF2" w:rsidRDefault="00515CF2" w:rsidP="00515CF2">
      <w:bookmarkStart w:id="17" w:name="sub_4009"/>
      <w:r>
        <w:t>9. Жалоба может содержать ходатайство о приостановлении исполнения обжалуемого решения контрольного (надзорного) органа.</w:t>
      </w:r>
    </w:p>
    <w:p w:rsidR="00515CF2" w:rsidRDefault="00515CF2" w:rsidP="00515CF2">
      <w:bookmarkStart w:id="18" w:name="sub_4010"/>
      <w:bookmarkEnd w:id="17"/>
      <w:r>
        <w:t>10. Уполномоченный на рассмотрение жалобы орган в срок не позднее двух рабочих дней со дня регистрации жалобы принимает решение:</w:t>
      </w:r>
    </w:p>
    <w:p w:rsidR="00515CF2" w:rsidRDefault="00515CF2" w:rsidP="00515CF2">
      <w:bookmarkStart w:id="19" w:name="sub_401001"/>
      <w:bookmarkEnd w:id="18"/>
      <w:r>
        <w:t>1) о приостановлении исполнения обжалуемого решения контрольного (надзорного) органа;</w:t>
      </w:r>
    </w:p>
    <w:p w:rsidR="00515CF2" w:rsidRDefault="00515CF2" w:rsidP="00515CF2">
      <w:bookmarkStart w:id="20" w:name="sub_401002"/>
      <w:bookmarkEnd w:id="19"/>
      <w:r>
        <w:t>2) об отказе в приостановлении исполнения обжалуемого решения контрольного (надзорного) органа.</w:t>
      </w:r>
    </w:p>
    <w:p w:rsidR="00515CF2" w:rsidRDefault="00515CF2" w:rsidP="00515CF2">
      <w:bookmarkStart w:id="21" w:name="sub_4011"/>
      <w:bookmarkEnd w:id="20"/>
      <w:r>
        <w:t xml:space="preserve">11. Информация о решении, указанном в </w:t>
      </w:r>
      <w:hyperlink r:id="rId12" w:anchor="sub_4010" w:history="1">
        <w:r>
          <w:rPr>
            <w:rStyle w:val="a7"/>
            <w:rFonts w:ascii="Times New Roman CYR" w:hAnsi="Times New Roman CYR" w:cs="Times New Roman CYR"/>
          </w:rPr>
          <w:t>части 10</w:t>
        </w:r>
      </w:hyperlink>
      <w:r>
        <w:t xml:space="preserve"> настоящей статьи, направляется лицу, подавшему жалобу, в течение одного рабочего дня с момента принятия решения.</w:t>
      </w:r>
    </w:p>
    <w:bookmarkEnd w:id="21"/>
    <w:p w:rsidR="00515CF2" w:rsidRDefault="00515CF2" w:rsidP="00515CF2"/>
    <w:p w:rsidR="00515CF2" w:rsidRDefault="00515CF2" w:rsidP="00515CF2">
      <w:pPr>
        <w:pStyle w:val="a3"/>
      </w:pPr>
      <w:bookmarkStart w:id="22" w:name="sub_41"/>
      <w:r>
        <w:rPr>
          <w:rStyle w:val="a6"/>
          <w:bCs/>
        </w:rPr>
        <w:t>Статья 41.</w:t>
      </w:r>
      <w:r>
        <w:t xml:space="preserve"> Форма и содержание жалобы</w:t>
      </w:r>
    </w:p>
    <w:p w:rsidR="00515CF2" w:rsidRDefault="00515CF2" w:rsidP="00515CF2">
      <w:bookmarkStart w:id="23" w:name="sub_4101"/>
      <w:bookmarkEnd w:id="22"/>
      <w:r>
        <w:t>1. Жалоба должна содержать:</w:t>
      </w:r>
    </w:p>
    <w:p w:rsidR="00515CF2" w:rsidRDefault="00515CF2" w:rsidP="00515CF2">
      <w:bookmarkStart w:id="24" w:name="sub_410101"/>
      <w:bookmarkEnd w:id="23"/>
      <w:proofErr w:type="gramStart"/>
      <w:r>
        <w:t>1) наименование контрольного (надзорного) органа, фамилию, имя, отчество (при наличии) должностного лица, решение и (или) действие (бездействие) которых обжалуются;</w:t>
      </w:r>
      <w:proofErr w:type="gramEnd"/>
    </w:p>
    <w:p w:rsidR="00515CF2" w:rsidRDefault="00515CF2" w:rsidP="00515CF2">
      <w:bookmarkStart w:id="25" w:name="sub_410102"/>
      <w:bookmarkEnd w:id="24"/>
      <w:proofErr w:type="gramStart"/>
      <w:r>
        <w:t>2) фамилию, имя, отчество (при наличии), сведения о месте жительства (месте осуществления деятельности) гражданина, либо наименование организации-заявителя,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  <w:proofErr w:type="gramEnd"/>
    </w:p>
    <w:p w:rsidR="00515CF2" w:rsidRDefault="00515CF2" w:rsidP="00515CF2">
      <w:bookmarkStart w:id="26" w:name="sub_410103"/>
      <w:bookmarkEnd w:id="25"/>
      <w:proofErr w:type="gramStart"/>
      <w:r>
        <w:t>3) сведения об обжалуемых решении контрольного (надзорного) органа и (или) действии (бездействии) его должностного лица, которые привели или могут привести к нарушению прав контролируемого лица, подавшего жалобу;</w:t>
      </w:r>
      <w:proofErr w:type="gramEnd"/>
    </w:p>
    <w:p w:rsidR="00515CF2" w:rsidRDefault="00515CF2" w:rsidP="00515CF2">
      <w:bookmarkStart w:id="27" w:name="sub_410104"/>
      <w:bookmarkEnd w:id="26"/>
      <w:r>
        <w:lastRenderedPageBreak/>
        <w:t>4) основания и доводы, на основании которых заявитель не согласен с решением контрольного (надзорного) органа и (или) действием (бездействием) должностного лица. Заявителем могут быть представлены документы (при наличии), подтверждающие его доводы, либо их копии;</w:t>
      </w:r>
    </w:p>
    <w:p w:rsidR="00515CF2" w:rsidRDefault="00515CF2" w:rsidP="00515CF2">
      <w:bookmarkStart w:id="28" w:name="sub_410105"/>
      <w:bookmarkEnd w:id="27"/>
      <w:r>
        <w:t>5) требования лица, подавшего жалобу;</w:t>
      </w:r>
    </w:p>
    <w:bookmarkEnd w:id="28"/>
    <w:p w:rsidR="00515CF2" w:rsidRDefault="00515CF2" w:rsidP="00515CF2">
      <w:r>
        <w:t>6) учетный номер контрольного (надзорного) мероприятия в едином реестре контрольных (надзорных) мероприятий, в отношении которого подается жалоба, если Правительством Российской Федерации не установлено иное.</w:t>
      </w:r>
    </w:p>
    <w:p w:rsidR="00515CF2" w:rsidRDefault="00515CF2" w:rsidP="00515CF2">
      <w:bookmarkStart w:id="29" w:name="sub_4102"/>
      <w:r>
        <w:t>2. Жалоба не должна содержать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515CF2" w:rsidRDefault="00515CF2" w:rsidP="00515CF2">
      <w:bookmarkStart w:id="30" w:name="sub_4103"/>
      <w:bookmarkEnd w:id="29"/>
      <w:r>
        <w:t>3.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"Единая система идентификации и аутентификации".</w:t>
      </w:r>
    </w:p>
    <w:p w:rsidR="00515CF2" w:rsidRDefault="00515CF2" w:rsidP="00515CF2">
      <w:bookmarkStart w:id="31" w:name="sub_4104"/>
      <w:bookmarkEnd w:id="30"/>
      <w:r>
        <w:t xml:space="preserve">4. К жалобе может быть приложена позиция Уполномоченного при Президенте Российской Федерации по защите прав предпринимателей, его общественного представителя, уполномоченного по защите прав предпринимателей в субъекте Российской Федерации, относящаяся к предмету жалобы. Ответ на позицию Уполномоченного при Президенте Российской Федерации по защите прав предпринимателей, </w:t>
      </w:r>
      <w:proofErr w:type="gramStart"/>
      <w:r>
        <w:t>его общественного представителя, уполномоченного по защите прав предпринимателей в субъекте Российской Федерации направляется</w:t>
      </w:r>
      <w:proofErr w:type="gramEnd"/>
      <w:r>
        <w:t xml:space="preserve"> уполномоченным органом лицу, подавшему жалобу, в течение одного рабочего дня с момента принятия решения по жалобе.</w:t>
      </w:r>
    </w:p>
    <w:bookmarkEnd w:id="31"/>
    <w:p w:rsidR="00515CF2" w:rsidRDefault="00515CF2" w:rsidP="00515CF2"/>
    <w:p w:rsidR="00515CF2" w:rsidRPr="00AC039C" w:rsidRDefault="00515CF2" w:rsidP="00515CF2">
      <w:pPr>
        <w:pStyle w:val="a3"/>
      </w:pPr>
      <w:bookmarkStart w:id="32" w:name="sub_42"/>
      <w:r w:rsidRPr="00AC039C">
        <w:rPr>
          <w:rStyle w:val="a6"/>
          <w:bCs/>
          <w:color w:val="auto"/>
        </w:rPr>
        <w:t>Статья 42.</w:t>
      </w:r>
      <w:r w:rsidRPr="00AC039C">
        <w:t xml:space="preserve"> Отказ в рассмотрении жалобы</w:t>
      </w:r>
    </w:p>
    <w:bookmarkEnd w:id="32"/>
    <w:p w:rsidR="00515CF2" w:rsidRDefault="00515CF2" w:rsidP="00515CF2">
      <w:r>
        <w:t>1. Уполномоченный на рассмотрение жалобы орган принимает решение об отказе в рассмотрении жалобы в течение пяти рабочих дней со дня получения жалобы, если:</w:t>
      </w:r>
    </w:p>
    <w:p w:rsidR="00515CF2" w:rsidRDefault="00515CF2" w:rsidP="00515CF2">
      <w:bookmarkStart w:id="33" w:name="sub_420101"/>
      <w:r>
        <w:t xml:space="preserve">1) жалоба подана после истечения сроков подачи жалобы, установленных </w:t>
      </w:r>
      <w:hyperlink r:id="rId13" w:anchor="sub_4005" w:history="1">
        <w:r>
          <w:rPr>
            <w:rStyle w:val="a7"/>
            <w:rFonts w:ascii="Times New Roman CYR" w:hAnsi="Times New Roman CYR" w:cs="Times New Roman CYR"/>
          </w:rPr>
          <w:t>частями 5</w:t>
        </w:r>
      </w:hyperlink>
      <w:r>
        <w:t xml:space="preserve"> и </w:t>
      </w:r>
      <w:hyperlink r:id="rId14" w:anchor="sub_4006" w:history="1">
        <w:r>
          <w:rPr>
            <w:rStyle w:val="a7"/>
            <w:rFonts w:ascii="Times New Roman CYR" w:hAnsi="Times New Roman CYR" w:cs="Times New Roman CYR"/>
          </w:rPr>
          <w:t>6 статьи 40</w:t>
        </w:r>
      </w:hyperlink>
      <w:r>
        <w:t xml:space="preserve"> настоящего Федерального закона, и не содержит ходатайства о восстановлении пропущенного срока на подачу жалобы;</w:t>
      </w:r>
    </w:p>
    <w:p w:rsidR="00515CF2" w:rsidRDefault="00515CF2" w:rsidP="00515CF2">
      <w:bookmarkStart w:id="34" w:name="sub_420102"/>
      <w:bookmarkEnd w:id="33"/>
      <w:r>
        <w:t>2) в удовлетворении ходатайства о восстановлении пропущенного срока на подачу жалобы отказано;</w:t>
      </w:r>
    </w:p>
    <w:p w:rsidR="00515CF2" w:rsidRDefault="00515CF2" w:rsidP="00515CF2">
      <w:bookmarkStart w:id="35" w:name="sub_420103"/>
      <w:bookmarkEnd w:id="34"/>
      <w:r>
        <w:t>3) до принятия решения по жалобе от контролируемого лица, ее подавшего, поступило заявление об отзыве жалобы;</w:t>
      </w:r>
    </w:p>
    <w:p w:rsidR="00515CF2" w:rsidRDefault="00515CF2" w:rsidP="00515CF2">
      <w:bookmarkStart w:id="36" w:name="sub_420104"/>
      <w:bookmarkEnd w:id="35"/>
      <w:r>
        <w:t>4) имеется решение суда по вопросам, поставленным в жалобе;</w:t>
      </w:r>
    </w:p>
    <w:p w:rsidR="00515CF2" w:rsidRDefault="00515CF2" w:rsidP="00515CF2">
      <w:bookmarkStart w:id="37" w:name="sub_420105"/>
      <w:bookmarkEnd w:id="36"/>
      <w:r>
        <w:t>5) ранее в уполномоченный орган была подана другая жалоба от того же контролируемого лица по тем же основаниям;</w:t>
      </w:r>
    </w:p>
    <w:p w:rsidR="00515CF2" w:rsidRDefault="00515CF2" w:rsidP="00515CF2">
      <w:bookmarkStart w:id="38" w:name="sub_420106"/>
      <w:bookmarkEnd w:id="37"/>
      <w:r>
        <w:t>6) жалоба содержит нецензурные либо оскорбительные выражения, угрозы жизни, здоровью и имуществу должностных лиц контрольного (надзорного) органа, а также членов их семей;</w:t>
      </w:r>
    </w:p>
    <w:p w:rsidR="00515CF2" w:rsidRDefault="00515CF2" w:rsidP="00515CF2">
      <w:bookmarkStart w:id="39" w:name="sub_420107"/>
      <w:bookmarkEnd w:id="38"/>
      <w:r>
        <w:t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:rsidR="00515CF2" w:rsidRDefault="00515CF2" w:rsidP="00515CF2">
      <w:bookmarkStart w:id="40" w:name="sub_420108"/>
      <w:bookmarkEnd w:id="39"/>
      <w:r>
        <w:t>8) жалоба подана в ненадлежащий уполномоченный орган;</w:t>
      </w:r>
    </w:p>
    <w:p w:rsidR="00515CF2" w:rsidRDefault="00515CF2" w:rsidP="00515CF2">
      <w:bookmarkStart w:id="41" w:name="sub_420109"/>
      <w:bookmarkEnd w:id="40"/>
      <w:r>
        <w:t>9) законодательством Российской Федерации предусмотрен только судебный порядок обжалования решений контрольного (надзорного) органа.</w:t>
      </w:r>
    </w:p>
    <w:p w:rsidR="00515CF2" w:rsidRDefault="00515CF2" w:rsidP="00515CF2">
      <w:bookmarkStart w:id="42" w:name="sub_4202"/>
      <w:bookmarkEnd w:id="41"/>
      <w:r>
        <w:t xml:space="preserve">2. </w:t>
      </w:r>
      <w:proofErr w:type="gramStart"/>
      <w:r>
        <w:t>Исключена</w:t>
      </w:r>
      <w:proofErr w:type="gramEnd"/>
      <w:r>
        <w:t xml:space="preserve"> с 11 июня 2021 г. - </w:t>
      </w:r>
      <w:hyperlink r:id="rId15" w:history="1">
        <w:r>
          <w:rPr>
            <w:rStyle w:val="a7"/>
            <w:rFonts w:ascii="Times New Roman CYR" w:hAnsi="Times New Roman CYR" w:cs="Times New Roman CYR"/>
          </w:rPr>
          <w:t>Федеральный закон</w:t>
        </w:r>
      </w:hyperlink>
      <w:r>
        <w:t xml:space="preserve"> от 11 июня 2021 г. N 170-ФЗ</w:t>
      </w:r>
    </w:p>
    <w:bookmarkEnd w:id="42"/>
    <w:p w:rsidR="00515CF2" w:rsidRDefault="00515CF2" w:rsidP="00515CF2">
      <w:r>
        <w:t xml:space="preserve">3. Отказ в рассмотрении жалобы по основаниям, указанным в </w:t>
      </w:r>
      <w:hyperlink r:id="rId16" w:anchor="sub_420103" w:history="1">
        <w:r>
          <w:rPr>
            <w:rStyle w:val="a7"/>
            <w:rFonts w:ascii="Times New Roman CYR" w:hAnsi="Times New Roman CYR" w:cs="Times New Roman CYR"/>
          </w:rPr>
          <w:t>пунктах 3 - 8 части 1</w:t>
        </w:r>
      </w:hyperlink>
      <w:r>
        <w:t xml:space="preserve"> настоящей статьи, не </w:t>
      </w:r>
      <w:proofErr w:type="gramStart"/>
      <w:r>
        <w:t>является результатом досудебного обжалования и не может</w:t>
      </w:r>
      <w:proofErr w:type="gramEnd"/>
      <w:r>
        <w:t xml:space="preserve"> служить основанием для судебного обжалования решений контрольного (надзорного) органа, действий (бездействия) его должностных лиц.</w:t>
      </w:r>
    </w:p>
    <w:p w:rsidR="00515CF2" w:rsidRDefault="00515CF2" w:rsidP="00515CF2"/>
    <w:p w:rsidR="00515CF2" w:rsidRPr="00AC039C" w:rsidRDefault="00515CF2" w:rsidP="00515CF2">
      <w:pPr>
        <w:pStyle w:val="a3"/>
      </w:pPr>
      <w:bookmarkStart w:id="43" w:name="sub_43"/>
      <w:r w:rsidRPr="00AC039C">
        <w:rPr>
          <w:rStyle w:val="a6"/>
          <w:bCs/>
          <w:color w:val="auto"/>
        </w:rPr>
        <w:lastRenderedPageBreak/>
        <w:t>Статья 43.</w:t>
      </w:r>
      <w:r w:rsidRPr="00AC039C">
        <w:t xml:space="preserve"> Порядок рассмотрения жалобы</w:t>
      </w:r>
    </w:p>
    <w:bookmarkEnd w:id="43"/>
    <w:p w:rsidR="00515CF2" w:rsidRDefault="00515CF2" w:rsidP="00515CF2">
      <w:r>
        <w:t>1. Уполномоченный на рассмотрение жалобы орган при рассмотрении жалобы использует подсистему досудебного обжалования контрольной (надзорной) деятельности, за исключением случаев, когда рассмотрение жалобы связано со сведениями и документами, составляющими государственную или иную охраняемую законом тайну. Правила ведения подсистемы досудебного обжалования контрольной (надзорной) деятельности утверждаются Правительством Российской Федерации. Рассмотрение жалобы, связанной со сведениями и документами, составляющими государственную или иную охраняемую законом тайну, осуществляется в порядке, предусмотренном положением о виде контроля.</w:t>
      </w:r>
    </w:p>
    <w:p w:rsidR="00515CF2" w:rsidRDefault="00515CF2" w:rsidP="00515CF2">
      <w:r>
        <w:t>1.1. Уполномоченные на рассмотрение жалоб органы должны обеспечить передачу в подсистему досудебного обжалования контрольной (надзорной) деятельности сведений о ходе рассмотрения жалоб.</w:t>
      </w:r>
    </w:p>
    <w:p w:rsidR="00515CF2" w:rsidRDefault="00515CF2" w:rsidP="00515CF2">
      <w:r>
        <w:t>2. Жалоба подлежит рассмотрению уполномоченным на рассмотрение жалобы органом в течение двадцати рабочих дней со дня ее регистрации. В исключительных случаях, установленных положением о виде контроля, этот срок может быть продлен указанным органом на двадцать рабочих дней.</w:t>
      </w:r>
    </w:p>
    <w:p w:rsidR="00515CF2" w:rsidRDefault="00515CF2" w:rsidP="00515CF2">
      <w:bookmarkStart w:id="44" w:name="sub_4303"/>
      <w:r>
        <w:t>3. Уполномоченный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указанные информацию и документы в течение пяти рабочих дней с момента направления запроса. Течение срока рассмотрения жалобы приостанавливается с момента направления запроса о представлении дополнительных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 Неполучение от контролируемого лица дополнительных информации и документов, относящихся к предмету жалобы, не является основанием для отказа в рассмотрении жалобы.</w:t>
      </w:r>
    </w:p>
    <w:p w:rsidR="00515CF2" w:rsidRDefault="00515CF2" w:rsidP="00515CF2">
      <w:bookmarkStart w:id="45" w:name="sub_4304"/>
      <w:bookmarkEnd w:id="44"/>
      <w:r>
        <w:t>4. 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подведомственных им организаций.</w:t>
      </w:r>
    </w:p>
    <w:bookmarkEnd w:id="45"/>
    <w:p w:rsidR="00515CF2" w:rsidRDefault="00515CF2" w:rsidP="00515CF2">
      <w:r>
        <w:t>4.1. 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:rsidR="00515CF2" w:rsidRDefault="00515CF2" w:rsidP="00515CF2">
      <w:bookmarkStart w:id="46" w:name="sub_4305"/>
      <w:r>
        <w:t>5. Обязанность доказывания законности и обоснованности принятого решения и (или) совершенного действия (бездействия) возлагается на контрольный (надзорный) орган, решение и (или) действие (бездействие) должностного лица которого обжалуются.</w:t>
      </w:r>
    </w:p>
    <w:p w:rsidR="00515CF2" w:rsidRDefault="00515CF2" w:rsidP="00515CF2">
      <w:bookmarkStart w:id="47" w:name="sub_4306"/>
      <w:bookmarkEnd w:id="46"/>
      <w:r>
        <w:t>6. По итогам рассмотрения жалобы уполномоченный на рассмотрение жалобы орган принимает одно из следующих решений:</w:t>
      </w:r>
    </w:p>
    <w:p w:rsidR="00515CF2" w:rsidRDefault="00515CF2" w:rsidP="00515CF2">
      <w:bookmarkStart w:id="48" w:name="sub_430601"/>
      <w:bookmarkEnd w:id="47"/>
      <w:r>
        <w:t>1) оставляет жалобу без удовлетворения;</w:t>
      </w:r>
    </w:p>
    <w:p w:rsidR="00515CF2" w:rsidRDefault="00515CF2" w:rsidP="00515CF2">
      <w:bookmarkStart w:id="49" w:name="sub_430602"/>
      <w:bookmarkEnd w:id="48"/>
      <w:r>
        <w:t>2) отменяет решение контрольного (надзорного) органа полностью или частично;</w:t>
      </w:r>
    </w:p>
    <w:p w:rsidR="00515CF2" w:rsidRDefault="00515CF2" w:rsidP="00515CF2">
      <w:bookmarkStart w:id="50" w:name="sub_430603"/>
      <w:bookmarkEnd w:id="49"/>
      <w:r>
        <w:t>3) отменяет решение контрольного (надзорного) органа полностью и принимает новое решение;</w:t>
      </w:r>
    </w:p>
    <w:p w:rsidR="00515CF2" w:rsidRDefault="00515CF2" w:rsidP="00515CF2">
      <w:bookmarkStart w:id="51" w:name="sub_430604"/>
      <w:bookmarkEnd w:id="50"/>
      <w:r>
        <w:t>4) признает действия (бездействие) должностных лиц контрольных (надзорных) органов незаконными и выносит решение по существу, в том числе об осуществлении при необходимости определенных действий.</w:t>
      </w:r>
    </w:p>
    <w:p w:rsidR="00515CF2" w:rsidRDefault="00515CF2" w:rsidP="00515CF2">
      <w:bookmarkStart w:id="52" w:name="sub_4307"/>
      <w:bookmarkEnd w:id="51"/>
      <w:r>
        <w:t xml:space="preserve">7. Решение уполномоченного на рассмотрение жалобы органа, содержащее обоснование принятого решения, срок и порядок его исполнения, размещается в личном кабинете контролируемого лица на </w:t>
      </w:r>
      <w:hyperlink r:id="rId17" w:history="1">
        <w:r>
          <w:rPr>
            <w:rStyle w:val="a7"/>
            <w:rFonts w:ascii="Times New Roman CYR" w:hAnsi="Times New Roman CYR" w:cs="Times New Roman CYR"/>
          </w:rPr>
          <w:t>едином портале</w:t>
        </w:r>
      </w:hyperlink>
      <w:r>
        <w:t xml:space="preserve">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принятия.</w:t>
      </w:r>
      <w:bookmarkEnd w:id="52"/>
    </w:p>
    <w:p w:rsidR="00381D6E" w:rsidRDefault="00381D6E"/>
    <w:sectPr w:rsidR="00381D6E" w:rsidSect="00AC039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altName w:val="MS Mincho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515CF2"/>
    <w:rsid w:val="00043EB9"/>
    <w:rsid w:val="000C1B35"/>
    <w:rsid w:val="00381D6E"/>
    <w:rsid w:val="004B35BD"/>
    <w:rsid w:val="00515CF2"/>
    <w:rsid w:val="00A0561A"/>
    <w:rsid w:val="00AC039C"/>
    <w:rsid w:val="00AE0214"/>
    <w:rsid w:val="00D36F05"/>
    <w:rsid w:val="00D8099A"/>
    <w:rsid w:val="00DF7B31"/>
    <w:rsid w:val="00EA2BFD"/>
    <w:rsid w:val="00F35961"/>
    <w:rsid w:val="00F45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CF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15CF2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15CF2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3">
    <w:name w:val="Заголовок статьи"/>
    <w:basedOn w:val="a"/>
    <w:next w:val="a"/>
    <w:uiPriority w:val="99"/>
    <w:rsid w:val="00515CF2"/>
    <w:pPr>
      <w:ind w:left="1612" w:hanging="892"/>
    </w:pPr>
  </w:style>
  <w:style w:type="paragraph" w:customStyle="1" w:styleId="a4">
    <w:name w:val="Комментарий"/>
    <w:basedOn w:val="a"/>
    <w:next w:val="a"/>
    <w:uiPriority w:val="99"/>
    <w:rsid w:val="00515CF2"/>
    <w:pPr>
      <w:spacing w:before="75"/>
      <w:ind w:left="170" w:firstLine="0"/>
    </w:pPr>
    <w:rPr>
      <w:color w:val="353842"/>
    </w:rPr>
  </w:style>
  <w:style w:type="paragraph" w:customStyle="1" w:styleId="a5">
    <w:name w:val="Информация о версии"/>
    <w:basedOn w:val="a4"/>
    <w:next w:val="a"/>
    <w:uiPriority w:val="99"/>
    <w:rsid w:val="00515CF2"/>
    <w:rPr>
      <w:i/>
      <w:iCs/>
    </w:rPr>
  </w:style>
  <w:style w:type="character" w:customStyle="1" w:styleId="a6">
    <w:name w:val="Цветовое выделение"/>
    <w:uiPriority w:val="99"/>
    <w:rsid w:val="00515CF2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515CF2"/>
    <w:rPr>
      <w:rFonts w:ascii="Times New Roman" w:hAnsi="Times New Roman" w:cs="Times New Roman" w:hint="default"/>
      <w:color w:val="106BBE"/>
    </w:rPr>
  </w:style>
  <w:style w:type="character" w:customStyle="1" w:styleId="a8">
    <w:name w:val="Не вступил в силу"/>
    <w:basedOn w:val="a6"/>
    <w:uiPriority w:val="99"/>
    <w:rsid w:val="00515CF2"/>
    <w:rPr>
      <w:rFonts w:ascii="Times New Roman" w:hAnsi="Times New Roman" w:cs="Times New Roman" w:hint="default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9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990941/2770" TargetMode="External"/><Relationship Id="rId13" Type="http://schemas.openxmlformats.org/officeDocument/2006/relationships/hyperlink" Target="file:///C:\gims_gknd2\desktop\&#1053;&#1072;%20&#1089;&#1072;&#1081;&#1090;\&#1060;&#1077;&#1076;&#1077;&#1088;&#1072;&#1083;&#1100;&#1085;&#1099;&#1081;%20&#1079;&#1072;&#1082;&#1086;&#1085;%20&#1086;&#1090;%2031%20&#1080;&#1102;&#1083;&#1103;%202020%20&#1075;%20N%20248%20&#1060;&#1047;%20&#1054;%20&#1075;&#1086;&#1089;&#1091;&#1076;&#1072;&#1088;&#1089;&#1090;&#1074;&#1077;&#1085;&#1085;&#1086;&#1084;%20&#1082;&#1086;&#1085;&#1090;&#1088;&#1086;&#1083;&#1077;%20&#1085;&#1072;&#1076;&#1079;&#1086;&#1088;&#1077;%20.rtf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gims_gknd2\desktop\&#1053;&#1072;%20&#1089;&#1072;&#1081;&#1090;\&#1060;&#1077;&#1076;&#1077;&#1088;&#1072;&#1083;&#1100;&#1085;&#1099;&#1081;%20&#1079;&#1072;&#1082;&#1086;&#1085;%20&#1086;&#1090;%2031%20&#1080;&#1102;&#1083;&#1103;%202020%20&#1075;%20N%20248%20&#1060;&#1047;%20&#1054;%20&#1075;&#1086;&#1089;&#1091;&#1076;&#1072;&#1088;&#1089;&#1090;&#1074;&#1077;&#1085;&#1085;&#1086;&#1084;%20&#1082;&#1086;&#1085;&#1090;&#1088;&#1086;&#1083;&#1077;%20&#1085;&#1072;&#1076;&#1079;&#1086;&#1088;&#1077;%20.rtf" TargetMode="External"/><Relationship Id="rId12" Type="http://schemas.openxmlformats.org/officeDocument/2006/relationships/hyperlink" Target="file:///C:\gims_gknd2\desktop\&#1053;&#1072;%20&#1089;&#1072;&#1081;&#1090;\&#1060;&#1077;&#1076;&#1077;&#1088;&#1072;&#1083;&#1100;&#1085;&#1099;&#1081;%20&#1079;&#1072;&#1082;&#1086;&#1085;%20&#1086;&#1090;%2031%20&#1080;&#1102;&#1083;&#1103;%202020%20&#1075;%20N%20248%20&#1060;&#1047;%20&#1054;%20&#1075;&#1086;&#1089;&#1091;&#1076;&#1072;&#1088;&#1089;&#1090;&#1074;&#1077;&#1085;&#1085;&#1086;&#1084;%20&#1082;&#1086;&#1085;&#1090;&#1088;&#1086;&#1083;&#1077;%20&#1085;&#1072;&#1076;&#1079;&#1086;&#1088;&#1077;%20.rtf" TargetMode="External"/><Relationship Id="rId17" Type="http://schemas.openxmlformats.org/officeDocument/2006/relationships/hyperlink" Target="http://ivo.garant.ru/document/redirect/990941/2770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gims_gknd2\desktop\&#1053;&#1072;%20&#1089;&#1072;&#1081;&#1090;\&#1060;&#1077;&#1076;&#1077;&#1088;&#1072;&#1083;&#1100;&#1085;&#1099;&#1081;%20&#1079;&#1072;&#1082;&#1086;&#1085;%20&#1086;&#1090;%2031%20&#1080;&#1102;&#1083;&#1103;%202020%20&#1075;%20N%20248%20&#1060;&#1047;%20&#1054;%20&#1075;&#1086;&#1089;&#1091;&#1076;&#1072;&#1088;&#1089;&#1090;&#1074;&#1077;&#1085;&#1085;&#1086;&#1084;%20&#1082;&#1086;&#1085;&#1090;&#1088;&#1086;&#1083;&#1077;%20&#1085;&#1072;&#1076;&#1079;&#1086;&#1088;&#1077;%20.rtf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gims_gknd2\desktop\&#1053;&#1072;%20&#1089;&#1072;&#1081;&#1090;\&#1060;&#1077;&#1076;&#1077;&#1088;&#1072;&#1083;&#1100;&#1085;&#1099;&#1081;%20&#1079;&#1072;&#1082;&#1086;&#1085;%20&#1086;&#1090;%2031%20&#1080;&#1102;&#1083;&#1103;%202020%20&#1075;%20N%20248%20&#1060;&#1047;%20&#1054;%20&#1075;&#1086;&#1089;&#1091;&#1076;&#1072;&#1088;&#1089;&#1090;&#1074;&#1077;&#1085;&#1085;&#1086;&#1084;%20&#1082;&#1086;&#1085;&#1090;&#1088;&#1086;&#1083;&#1077;%20&#1085;&#1072;&#1076;&#1079;&#1086;&#1088;&#1077;%20.rtf" TargetMode="External"/><Relationship Id="rId11" Type="http://schemas.openxmlformats.org/officeDocument/2006/relationships/hyperlink" Target="file:///C:\gims_gknd2\desktop\&#1053;&#1072;%20&#1089;&#1072;&#1081;&#1090;\&#1060;&#1077;&#1076;&#1077;&#1088;&#1072;&#1083;&#1100;&#1085;&#1099;&#1081;%20&#1079;&#1072;&#1082;&#1086;&#1085;%20&#1086;&#1090;%2031%20&#1080;&#1102;&#1083;&#1103;%202020%20&#1075;%20N%20248%20&#1060;&#1047;%20&#1054;%20&#1075;&#1086;&#1089;&#1091;&#1076;&#1072;&#1088;&#1089;&#1090;&#1074;&#1077;&#1085;&#1085;&#1086;&#1084;%20&#1082;&#1086;&#1085;&#1090;&#1088;&#1086;&#1083;&#1077;%20&#1085;&#1072;&#1076;&#1079;&#1086;&#1088;&#1077;%20.rtf" TargetMode="External"/><Relationship Id="rId5" Type="http://schemas.openxmlformats.org/officeDocument/2006/relationships/hyperlink" Target="file:///C:\gims_gknd2\desktop\&#1053;&#1072;%20&#1089;&#1072;&#1081;&#1090;\&#1060;&#1077;&#1076;&#1077;&#1088;&#1072;&#1083;&#1100;&#1085;&#1099;&#1081;%20&#1079;&#1072;&#1082;&#1086;&#1085;%20&#1086;&#1090;%2031%20&#1080;&#1102;&#1083;&#1103;%202020%20&#1075;%20N%20248%20&#1060;&#1047;%20&#1054;%20&#1075;&#1086;&#1089;&#1091;&#1076;&#1072;&#1088;&#1089;&#1090;&#1074;&#1077;&#1085;&#1085;&#1086;&#1084;%20&#1082;&#1086;&#1085;&#1090;&#1088;&#1086;&#1083;&#1077;%20&#1085;&#1072;&#1076;&#1079;&#1086;&#1088;&#1077;%20.rtf" TargetMode="External"/><Relationship Id="rId15" Type="http://schemas.openxmlformats.org/officeDocument/2006/relationships/hyperlink" Target="http://ivo.garant.ru/document/redirect/400889843/902163" TargetMode="External"/><Relationship Id="rId10" Type="http://schemas.openxmlformats.org/officeDocument/2006/relationships/hyperlink" Target="http://ivo.garant.ru/document/redirect/12184522/21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ivo.garant.ru/document/redirect/74449814/0" TargetMode="External"/><Relationship Id="rId9" Type="http://schemas.openxmlformats.org/officeDocument/2006/relationships/hyperlink" Target="file:///C:\gims_gknd2\desktop\&#1053;&#1072;%20&#1089;&#1072;&#1081;&#1090;\&#1060;&#1077;&#1076;&#1077;&#1088;&#1072;&#1083;&#1100;&#1085;&#1099;&#1081;%20&#1079;&#1072;&#1082;&#1086;&#1085;%20&#1086;&#1090;%2031%20&#1080;&#1102;&#1083;&#1103;%202020%20&#1075;%20N%20248%20&#1060;&#1047;%20&#1054;%20&#1075;&#1086;&#1089;&#1091;&#1076;&#1072;&#1088;&#1089;&#1090;&#1074;&#1077;&#1085;&#1085;&#1086;&#1084;%20&#1082;&#1086;&#1085;&#1090;&#1088;&#1086;&#1083;&#1077;%20&#1085;&#1072;&#1076;&#1079;&#1086;&#1088;&#1077;%20.rtf" TargetMode="External"/><Relationship Id="rId14" Type="http://schemas.openxmlformats.org/officeDocument/2006/relationships/hyperlink" Target="file:///C:\gims_gknd2\desktop\&#1053;&#1072;%20&#1089;&#1072;&#1081;&#1090;\&#1060;&#1077;&#1076;&#1077;&#1088;&#1072;&#1083;&#1100;&#1085;&#1099;&#1081;%20&#1079;&#1072;&#1082;&#1086;&#1085;%20&#1086;&#1090;%2031%20&#1080;&#1102;&#1083;&#1103;%202020%20&#1075;%20N%20248%20&#1060;&#1047;%20&#1054;%20&#1075;&#1086;&#1089;&#1091;&#1076;&#1072;&#1088;&#1089;&#1090;&#1074;&#1077;&#1085;&#1085;&#1086;&#1084;%20&#1082;&#1086;&#1085;&#1090;&#1088;&#1086;&#1083;&#1077;%20&#1085;&#1072;&#1076;&#1079;&#1086;&#1088;&#1077;%20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2303</Words>
  <Characters>13131</Characters>
  <Application>Microsoft Office Word</Application>
  <DocSecurity>0</DocSecurity>
  <Lines>109</Lines>
  <Paragraphs>30</Paragraphs>
  <ScaleCrop>false</ScaleCrop>
  <Company>Microsoft</Company>
  <LinksUpToDate>false</LinksUpToDate>
  <CharactersWithSpaces>15404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gims_gknd2</dc:creator>
  <cp:lastModifiedBy>gims_zeml</cp:lastModifiedBy>
  <cp:revision>4</cp:revision>
  <dcterms:created xsi:type="dcterms:W3CDTF">2022-01-21T06:15:00Z</dcterms:created>
  <dcterms:modified xsi:type="dcterms:W3CDTF">2022-01-21T06:18:00Z</dcterms:modified>
</cp:coreProperties>
</file>